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F98" w:rsidRDefault="000C2F98" w:rsidP="000C2F98">
      <w:pPr>
        <w:jc w:val="center"/>
        <w:rPr>
          <w:rFonts w:ascii="Times New Roman" w:hAnsi="Times New Roman" w:cs="Times New Roman"/>
          <w:b/>
          <w:sz w:val="44"/>
          <w:szCs w:val="44"/>
        </w:rPr>
      </w:pPr>
    </w:p>
    <w:p w:rsidR="000C2F98" w:rsidRPr="000C2F98" w:rsidRDefault="000C2F98" w:rsidP="000C2F98">
      <w:pPr>
        <w:jc w:val="center"/>
        <w:rPr>
          <w:rFonts w:ascii="Times New Roman" w:hAnsi="Times New Roman" w:cs="Times New Roman"/>
          <w:b/>
          <w:sz w:val="44"/>
          <w:szCs w:val="44"/>
        </w:rPr>
      </w:pPr>
      <w:r w:rsidRPr="000C2F98">
        <w:rPr>
          <w:rFonts w:ascii="Times New Roman" w:hAnsi="Times New Roman" w:cs="Times New Roman"/>
          <w:b/>
          <w:sz w:val="44"/>
          <w:szCs w:val="44"/>
        </w:rPr>
        <w:t>Helyi tanterv</w:t>
      </w:r>
    </w:p>
    <w:p w:rsidR="000C2F98" w:rsidRPr="000C2F98" w:rsidRDefault="00420AEF" w:rsidP="000C2F98">
      <w:pPr>
        <w:jc w:val="center"/>
        <w:rPr>
          <w:b/>
          <w:sz w:val="44"/>
          <w:szCs w:val="44"/>
        </w:rPr>
      </w:pPr>
      <w:proofErr w:type="gramStart"/>
      <w:r>
        <w:rPr>
          <w:b/>
          <w:sz w:val="44"/>
          <w:szCs w:val="44"/>
        </w:rPr>
        <w:t>Etika</w:t>
      </w:r>
      <w:proofErr w:type="gramEnd"/>
    </w:p>
    <w:p w:rsidR="000C2F98" w:rsidRDefault="000C2F98" w:rsidP="000C2F98">
      <w:pPr>
        <w:jc w:val="center"/>
        <w:rPr>
          <w:b/>
          <w:sz w:val="32"/>
          <w:szCs w:val="32"/>
        </w:rPr>
      </w:pPr>
    </w:p>
    <w:p w:rsidR="000C2F98" w:rsidRDefault="000C2F98" w:rsidP="000C2F98">
      <w:pPr>
        <w:jc w:val="center"/>
        <w:rPr>
          <w:b/>
          <w:sz w:val="40"/>
          <w:szCs w:val="40"/>
        </w:rPr>
      </w:pPr>
      <w:r w:rsidRPr="000C2F98">
        <w:rPr>
          <w:b/>
          <w:sz w:val="40"/>
          <w:szCs w:val="40"/>
        </w:rPr>
        <w:t>8</w:t>
      </w:r>
      <w:proofErr w:type="gramStart"/>
      <w:r w:rsidRPr="000C2F98">
        <w:rPr>
          <w:b/>
          <w:sz w:val="40"/>
          <w:szCs w:val="40"/>
        </w:rPr>
        <w:t>.osztály</w:t>
      </w:r>
      <w:proofErr w:type="gramEnd"/>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Default="000C2F98" w:rsidP="000C2F98">
      <w:pPr>
        <w:jc w:val="center"/>
        <w:rPr>
          <w:b/>
          <w:sz w:val="40"/>
          <w:szCs w:val="40"/>
        </w:rPr>
      </w:pPr>
    </w:p>
    <w:p w:rsidR="000C2F98" w:rsidRPr="00944000" w:rsidRDefault="000C2F98" w:rsidP="000C2F98">
      <w:pPr>
        <w:rPr>
          <w:rFonts w:ascii="Calibri" w:eastAsia="Calibri" w:hAnsi="Calibri" w:cs="Times New Roman"/>
          <w:b/>
        </w:rPr>
      </w:pPr>
      <w:r w:rsidRPr="00944000">
        <w:rPr>
          <w:rFonts w:ascii="Calibri" w:eastAsia="Calibri" w:hAnsi="Calibri" w:cs="Times New Roman"/>
          <w:b/>
        </w:rPr>
        <w:lastRenderedPageBreak/>
        <w:t>8. évfolyam</w:t>
      </w:r>
    </w:p>
    <w:p w:rsidR="000C2F98" w:rsidRDefault="000C2F98" w:rsidP="000C2F98">
      <w:pPr>
        <w:jc w:val="both"/>
        <w:rPr>
          <w:rFonts w:ascii="Calibri" w:eastAsia="Calibri" w:hAnsi="Calibri" w:cs="Times New Roman"/>
        </w:rPr>
      </w:pPr>
    </w:p>
    <w:p w:rsidR="000C2F98" w:rsidRPr="00740673" w:rsidRDefault="00420AEF" w:rsidP="000C2F98">
      <w:pPr>
        <w:jc w:val="center"/>
        <w:rPr>
          <w:rFonts w:ascii="Calibri" w:eastAsia="Calibri" w:hAnsi="Calibri" w:cs="Times New Roman"/>
          <w:b/>
          <w:sz w:val="28"/>
          <w:szCs w:val="28"/>
        </w:rPr>
      </w:pPr>
      <w:r>
        <w:rPr>
          <w:rFonts w:ascii="Calibri" w:eastAsia="Calibri" w:hAnsi="Calibri" w:cs="Times New Roman"/>
          <w:b/>
          <w:sz w:val="28"/>
          <w:szCs w:val="28"/>
        </w:rPr>
        <w:t>Etika</w:t>
      </w:r>
      <w:bookmarkStart w:id="0" w:name="_GoBack"/>
      <w:bookmarkEnd w:id="0"/>
    </w:p>
    <w:p w:rsidR="000C2F98" w:rsidRPr="00740673" w:rsidRDefault="000C2F98" w:rsidP="000C2F98">
      <w:pPr>
        <w:jc w:val="center"/>
        <w:rPr>
          <w:rFonts w:ascii="Calibri" w:eastAsia="Calibri" w:hAnsi="Calibri" w:cs="Times New Roman"/>
          <w:b/>
          <w:sz w:val="28"/>
          <w:szCs w:val="28"/>
        </w:rPr>
      </w:pPr>
      <w:r>
        <w:rPr>
          <w:rFonts w:ascii="Calibri" w:eastAsia="Calibri" w:hAnsi="Calibri" w:cs="Times New Roman"/>
          <w:b/>
          <w:sz w:val="28"/>
          <w:szCs w:val="28"/>
        </w:rPr>
        <w:t>8</w:t>
      </w:r>
      <w:r w:rsidRPr="00740673">
        <w:rPr>
          <w:rFonts w:ascii="Calibri" w:eastAsia="Calibri" w:hAnsi="Calibri" w:cs="Times New Roman"/>
          <w:b/>
          <w:sz w:val="28"/>
          <w:szCs w:val="28"/>
        </w:rPr>
        <w:t>. évfolyamra jutó órakeret elosztása</w:t>
      </w:r>
    </w:p>
    <w:p w:rsidR="000C2F98" w:rsidRPr="00740673" w:rsidRDefault="000C2F98" w:rsidP="000C2F98">
      <w:pPr>
        <w:jc w:val="center"/>
        <w:rPr>
          <w:rFonts w:ascii="Calibri" w:eastAsia="Calibri" w:hAnsi="Calibri" w:cs="Times New Roman"/>
          <w:b/>
          <w:sz w:val="28"/>
          <w:szCs w:val="28"/>
        </w:rPr>
      </w:pPr>
      <w:r w:rsidRPr="00740673">
        <w:rPr>
          <w:rFonts w:ascii="Calibri" w:eastAsia="Calibri" w:hAnsi="Calibri" w:cs="Times New Roman"/>
          <w:b/>
          <w:sz w:val="28"/>
          <w:szCs w:val="28"/>
        </w:rPr>
        <w:t xml:space="preserve">Tanévi óraszám: </w:t>
      </w:r>
      <w:r>
        <w:rPr>
          <w:rFonts w:ascii="Calibri" w:eastAsia="Calibri" w:hAnsi="Calibri" w:cs="Times New Roman"/>
          <w:b/>
          <w:sz w:val="28"/>
          <w:szCs w:val="28"/>
        </w:rPr>
        <w:t>36</w:t>
      </w:r>
      <w:r w:rsidRPr="00740673">
        <w:rPr>
          <w:rFonts w:ascii="Calibri" w:eastAsia="Calibri" w:hAnsi="Calibri" w:cs="Times New Roman"/>
          <w:b/>
          <w:sz w:val="28"/>
          <w:szCs w:val="28"/>
        </w:rPr>
        <w:t xml:space="preserve"> óra (36 tanítási </w:t>
      </w:r>
      <w:r>
        <w:rPr>
          <w:rFonts w:ascii="Calibri" w:eastAsia="Calibri" w:hAnsi="Calibri" w:cs="Times New Roman"/>
          <w:b/>
          <w:sz w:val="28"/>
          <w:szCs w:val="28"/>
        </w:rPr>
        <w:t>hétre számolva), heti óraszám: 1</w:t>
      </w:r>
      <w:r w:rsidRPr="00740673">
        <w:rPr>
          <w:rFonts w:ascii="Calibri" w:eastAsia="Calibri" w:hAnsi="Calibri" w:cs="Times New Roman"/>
          <w:b/>
          <w:sz w:val="28"/>
          <w:szCs w:val="28"/>
        </w:rPr>
        <w:t xml:space="preserve"> óra</w:t>
      </w:r>
    </w:p>
    <w:p w:rsidR="000C2F98" w:rsidRDefault="000C2F98" w:rsidP="000C2F98">
      <w:pPr>
        <w:rPr>
          <w:rFonts w:ascii="Calibri" w:eastAsia="Calibri" w:hAnsi="Calibri" w:cs="Times New Roman"/>
        </w:rPr>
      </w:pPr>
    </w:p>
    <w:p w:rsidR="000C2F98" w:rsidRDefault="000C2F98" w:rsidP="000C2F98">
      <w:pPr>
        <w:rPr>
          <w:rFonts w:ascii="Calibri" w:eastAsia="Calibri" w:hAnsi="Calibri" w:cs="Times New Roman"/>
        </w:rPr>
      </w:pPr>
    </w:p>
    <w:p w:rsidR="000C2F98" w:rsidRDefault="000C2F98" w:rsidP="000C2F98">
      <w:pPr>
        <w:rPr>
          <w:rFonts w:ascii="Calibri" w:eastAsia="Calibri" w:hAnsi="Calibri" w:cs="Times New Roman"/>
        </w:rPr>
      </w:pPr>
    </w:p>
    <w:tbl>
      <w:tblPr>
        <w:tblW w:w="9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59"/>
        <w:gridCol w:w="2551"/>
        <w:gridCol w:w="2333"/>
      </w:tblGrid>
      <w:tr w:rsidR="000C2F98" w:rsidTr="00F37118">
        <w:trPr>
          <w:cantSplit/>
          <w:trHeight w:val="562"/>
          <w:jc w:val="center"/>
        </w:trPr>
        <w:tc>
          <w:tcPr>
            <w:tcW w:w="5059" w:type="dxa"/>
            <w:vAlign w:val="center"/>
          </w:tcPr>
          <w:p w:rsidR="000C2F98" w:rsidRDefault="000C2F98" w:rsidP="00F37118">
            <w:pPr>
              <w:pStyle w:val="Cmsor9"/>
            </w:pPr>
            <w:r>
              <w:t>Témakörök</w:t>
            </w:r>
          </w:p>
        </w:tc>
        <w:tc>
          <w:tcPr>
            <w:tcW w:w="2551" w:type="dxa"/>
          </w:tcPr>
          <w:p w:rsidR="000C2F98" w:rsidRDefault="000C2F98" w:rsidP="00F37118">
            <w:pPr>
              <w:jc w:val="center"/>
              <w:rPr>
                <w:rFonts w:ascii="Calibri" w:eastAsia="Calibri" w:hAnsi="Calibri" w:cs="Times New Roman"/>
              </w:rPr>
            </w:pPr>
            <w:r w:rsidRPr="002760DC">
              <w:rPr>
                <w:rFonts w:ascii="Calibri" w:eastAsia="Calibri" w:hAnsi="Calibri" w:cs="Times New Roman"/>
                <w:b/>
              </w:rPr>
              <w:t xml:space="preserve">Órakeret a </w:t>
            </w:r>
            <w:r>
              <w:rPr>
                <w:rFonts w:ascii="Calibri" w:eastAsia="Calibri" w:hAnsi="Calibri" w:cs="Times New Roman"/>
                <w:b/>
              </w:rPr>
              <w:t>k</w:t>
            </w:r>
            <w:r w:rsidRPr="002760DC">
              <w:rPr>
                <w:rFonts w:ascii="Calibri" w:eastAsia="Calibri" w:hAnsi="Calibri" w:cs="Times New Roman"/>
                <w:b/>
              </w:rPr>
              <w:t>erettanterv szerint</w:t>
            </w:r>
          </w:p>
        </w:tc>
        <w:tc>
          <w:tcPr>
            <w:tcW w:w="2333" w:type="dxa"/>
          </w:tcPr>
          <w:p w:rsidR="000C2F98" w:rsidRDefault="000C2F98" w:rsidP="00F37118">
            <w:pPr>
              <w:jc w:val="center"/>
              <w:rPr>
                <w:rFonts w:ascii="Calibri" w:eastAsia="Calibri" w:hAnsi="Calibri" w:cs="Times New Roman"/>
              </w:rPr>
            </w:pPr>
            <w:r>
              <w:rPr>
                <w:rFonts w:ascii="Calibri" w:eastAsia="Calibri" w:hAnsi="Calibri" w:cs="Times New Roman"/>
                <w:b/>
              </w:rPr>
              <w:t>8</w:t>
            </w:r>
            <w:r w:rsidRPr="002760DC">
              <w:rPr>
                <w:rFonts w:ascii="Calibri" w:eastAsia="Calibri" w:hAnsi="Calibri" w:cs="Times New Roman"/>
                <w:b/>
              </w:rPr>
              <w:t>. évfolyamra jutó órakeret</w:t>
            </w:r>
          </w:p>
        </w:tc>
      </w:tr>
      <w:tr w:rsidR="000C2F98" w:rsidTr="00F37118">
        <w:trPr>
          <w:jc w:val="center"/>
        </w:trPr>
        <w:tc>
          <w:tcPr>
            <w:tcW w:w="5059" w:type="dxa"/>
          </w:tcPr>
          <w:p w:rsidR="000C2F98" w:rsidRPr="002019D7" w:rsidRDefault="000C2F98" w:rsidP="00F37118">
            <w:pPr>
              <w:rPr>
                <w:rFonts w:ascii="Calibri" w:eastAsia="Calibri" w:hAnsi="Calibri" w:cs="Times New Roman"/>
                <w:bCs/>
              </w:rPr>
            </w:pPr>
            <w:r w:rsidRPr="002019D7">
              <w:rPr>
                <w:rFonts w:ascii="Calibri" w:eastAsia="Calibri" w:hAnsi="Calibri" w:cs="Times New Roman"/>
                <w:bCs/>
              </w:rPr>
              <w:t xml:space="preserve">1. </w:t>
            </w:r>
            <w:r>
              <w:rPr>
                <w:rFonts w:ascii="Calibri" w:eastAsia="Calibri" w:hAnsi="Calibri" w:cs="Times New Roman"/>
              </w:rPr>
              <w:t>Helyem a világban</w:t>
            </w:r>
          </w:p>
        </w:tc>
        <w:tc>
          <w:tcPr>
            <w:tcW w:w="2551" w:type="dxa"/>
          </w:tcPr>
          <w:p w:rsidR="000C2F98" w:rsidRPr="002019D7" w:rsidRDefault="000C2F98" w:rsidP="00F37118">
            <w:pPr>
              <w:ind w:right="830"/>
              <w:rPr>
                <w:rFonts w:ascii="Calibri" w:eastAsia="Calibri" w:hAnsi="Calibri" w:cs="Times New Roman"/>
              </w:rPr>
            </w:pPr>
            <w:r w:rsidRPr="002019D7">
              <w:rPr>
                <w:rFonts w:ascii="Calibri" w:eastAsia="Calibri" w:hAnsi="Calibri" w:cs="Times New Roman"/>
              </w:rPr>
              <w:t>11</w:t>
            </w:r>
          </w:p>
        </w:tc>
        <w:tc>
          <w:tcPr>
            <w:tcW w:w="2333" w:type="dxa"/>
          </w:tcPr>
          <w:p w:rsidR="000C2F98" w:rsidRDefault="000C2F98" w:rsidP="00F37118">
            <w:pPr>
              <w:ind w:right="830"/>
              <w:rPr>
                <w:rFonts w:ascii="Calibri" w:eastAsia="Calibri" w:hAnsi="Calibri" w:cs="Times New Roman"/>
              </w:rPr>
            </w:pPr>
          </w:p>
        </w:tc>
      </w:tr>
      <w:tr w:rsidR="000C2F98" w:rsidTr="00F37118">
        <w:trPr>
          <w:jc w:val="center"/>
        </w:trPr>
        <w:tc>
          <w:tcPr>
            <w:tcW w:w="5059" w:type="dxa"/>
          </w:tcPr>
          <w:p w:rsidR="000C2F98" w:rsidRPr="002019D7" w:rsidRDefault="000C2F98" w:rsidP="00F37118">
            <w:pPr>
              <w:rPr>
                <w:rFonts w:ascii="Calibri" w:eastAsia="Calibri" w:hAnsi="Calibri" w:cs="Times New Roman"/>
                <w:bCs/>
              </w:rPr>
            </w:pPr>
            <w:smartTag w:uri="urn:schemas-microsoft-com:office:smarttags" w:element="metricconverter">
              <w:smartTagPr>
                <w:attr w:name="ProductID" w:val="2. Mi"/>
              </w:smartTagPr>
              <w:r w:rsidRPr="002019D7">
                <w:rPr>
                  <w:rFonts w:ascii="Calibri" w:eastAsia="Calibri" w:hAnsi="Calibri" w:cs="Times New Roman"/>
                  <w:bCs/>
                </w:rPr>
                <w:t xml:space="preserve">2. </w:t>
              </w:r>
              <w:r>
                <w:rPr>
                  <w:rFonts w:ascii="Calibri" w:eastAsia="Calibri" w:hAnsi="Calibri" w:cs="Times New Roman"/>
                </w:rPr>
                <w:t>Mi</w:t>
              </w:r>
            </w:smartTag>
            <w:r>
              <w:rPr>
                <w:rFonts w:ascii="Calibri" w:eastAsia="Calibri" w:hAnsi="Calibri" w:cs="Times New Roman"/>
              </w:rPr>
              <w:t xml:space="preserve"> dolgunk a világban?</w:t>
            </w:r>
          </w:p>
        </w:tc>
        <w:tc>
          <w:tcPr>
            <w:tcW w:w="2551" w:type="dxa"/>
          </w:tcPr>
          <w:p w:rsidR="000C2F98" w:rsidRPr="002019D7" w:rsidRDefault="000C2F98" w:rsidP="00F37118">
            <w:pPr>
              <w:ind w:right="830"/>
              <w:rPr>
                <w:rFonts w:ascii="Calibri" w:eastAsia="Calibri" w:hAnsi="Calibri" w:cs="Times New Roman"/>
              </w:rPr>
            </w:pPr>
            <w:r w:rsidRPr="002019D7">
              <w:rPr>
                <w:rFonts w:ascii="Calibri" w:eastAsia="Calibri" w:hAnsi="Calibri" w:cs="Times New Roman"/>
              </w:rPr>
              <w:t>11</w:t>
            </w:r>
          </w:p>
        </w:tc>
        <w:tc>
          <w:tcPr>
            <w:tcW w:w="2333" w:type="dxa"/>
          </w:tcPr>
          <w:p w:rsidR="000C2F98" w:rsidRDefault="000C2F98" w:rsidP="00F37118">
            <w:pPr>
              <w:ind w:right="830"/>
              <w:rPr>
                <w:rFonts w:ascii="Calibri" w:eastAsia="Calibri" w:hAnsi="Calibri" w:cs="Times New Roman"/>
              </w:rPr>
            </w:pPr>
          </w:p>
        </w:tc>
      </w:tr>
      <w:tr w:rsidR="000C2F98" w:rsidTr="00F37118">
        <w:trPr>
          <w:jc w:val="center"/>
        </w:trPr>
        <w:tc>
          <w:tcPr>
            <w:tcW w:w="5059" w:type="dxa"/>
          </w:tcPr>
          <w:p w:rsidR="000C2F98" w:rsidRPr="002019D7" w:rsidRDefault="000C2F98" w:rsidP="00F37118">
            <w:pPr>
              <w:pStyle w:val="llb"/>
              <w:tabs>
                <w:tab w:val="clear" w:pos="4536"/>
                <w:tab w:val="clear" w:pos="9072"/>
              </w:tabs>
              <w:rPr>
                <w:bCs/>
              </w:rPr>
            </w:pPr>
            <w:r w:rsidRPr="002019D7">
              <w:rPr>
                <w:bCs/>
              </w:rPr>
              <w:t xml:space="preserve">3. </w:t>
            </w:r>
            <w:r>
              <w:t>Hit, világkép, világnézet</w:t>
            </w:r>
          </w:p>
        </w:tc>
        <w:tc>
          <w:tcPr>
            <w:tcW w:w="2551" w:type="dxa"/>
          </w:tcPr>
          <w:p w:rsidR="000C2F98" w:rsidRPr="002019D7" w:rsidRDefault="000C2F98" w:rsidP="00F37118">
            <w:pPr>
              <w:ind w:right="830"/>
              <w:rPr>
                <w:rFonts w:ascii="Calibri" w:eastAsia="Calibri" w:hAnsi="Calibri" w:cs="Times New Roman"/>
              </w:rPr>
            </w:pPr>
            <w:r>
              <w:rPr>
                <w:rFonts w:ascii="Calibri" w:eastAsia="Calibri" w:hAnsi="Calibri" w:cs="Times New Roman"/>
              </w:rPr>
              <w:t>11</w:t>
            </w:r>
          </w:p>
        </w:tc>
        <w:tc>
          <w:tcPr>
            <w:tcW w:w="2333" w:type="dxa"/>
          </w:tcPr>
          <w:p w:rsidR="000C2F98" w:rsidRDefault="000C2F98" w:rsidP="00F37118">
            <w:pPr>
              <w:ind w:right="830"/>
              <w:rPr>
                <w:rFonts w:ascii="Calibri" w:eastAsia="Calibri" w:hAnsi="Calibri" w:cs="Times New Roman"/>
              </w:rPr>
            </w:pPr>
          </w:p>
        </w:tc>
      </w:tr>
      <w:tr w:rsidR="000C2F98" w:rsidTr="00F37118">
        <w:trPr>
          <w:jc w:val="center"/>
        </w:trPr>
        <w:tc>
          <w:tcPr>
            <w:tcW w:w="5059" w:type="dxa"/>
          </w:tcPr>
          <w:p w:rsidR="000C2F98" w:rsidRDefault="000C2F98" w:rsidP="00F37118">
            <w:pPr>
              <w:rPr>
                <w:rFonts w:ascii="Calibri" w:eastAsia="Calibri" w:hAnsi="Calibri" w:cs="Times New Roman"/>
              </w:rPr>
            </w:pPr>
            <w:r>
              <w:rPr>
                <w:rFonts w:ascii="Calibri" w:eastAsia="Calibri" w:hAnsi="Calibri" w:cs="Times New Roman"/>
                <w:b/>
                <w:bCs/>
              </w:rPr>
              <w:t>Összesen</w:t>
            </w:r>
          </w:p>
        </w:tc>
        <w:tc>
          <w:tcPr>
            <w:tcW w:w="2551" w:type="dxa"/>
          </w:tcPr>
          <w:p w:rsidR="000C2F98" w:rsidRDefault="000C2F98" w:rsidP="00F37118">
            <w:pPr>
              <w:ind w:right="830"/>
              <w:rPr>
                <w:rFonts w:ascii="Calibri" w:eastAsia="Calibri" w:hAnsi="Calibri" w:cs="Times New Roman"/>
                <w:b/>
                <w:bCs/>
              </w:rPr>
            </w:pPr>
            <w:r>
              <w:rPr>
                <w:rFonts w:ascii="Calibri" w:eastAsia="Calibri" w:hAnsi="Calibri" w:cs="Times New Roman"/>
                <w:b/>
                <w:bCs/>
              </w:rPr>
              <w:t>33 óra</w:t>
            </w:r>
          </w:p>
        </w:tc>
        <w:tc>
          <w:tcPr>
            <w:tcW w:w="2333" w:type="dxa"/>
          </w:tcPr>
          <w:p w:rsidR="000C2F98" w:rsidRDefault="000C2F98" w:rsidP="00F37118">
            <w:pPr>
              <w:ind w:right="830"/>
              <w:rPr>
                <w:rFonts w:ascii="Calibri" w:eastAsia="Calibri" w:hAnsi="Calibri" w:cs="Times New Roman"/>
                <w:b/>
                <w:bCs/>
              </w:rPr>
            </w:pPr>
            <w:r>
              <w:rPr>
                <w:rFonts w:ascii="Calibri" w:eastAsia="Calibri" w:hAnsi="Calibri" w:cs="Times New Roman"/>
                <w:b/>
                <w:bCs/>
              </w:rPr>
              <w:t>36 óra</w:t>
            </w:r>
          </w:p>
        </w:tc>
      </w:tr>
    </w:tbl>
    <w:p w:rsidR="000C2F98" w:rsidRDefault="000C2F98" w:rsidP="000C2F98">
      <w:pPr>
        <w:jc w:val="both"/>
        <w:rPr>
          <w:rFonts w:ascii="Calibri" w:eastAsia="Calibri" w:hAnsi="Calibri" w:cs="Times New Roman"/>
        </w:rPr>
      </w:pPr>
    </w:p>
    <w:p w:rsidR="000C2F98" w:rsidRDefault="000C2F98" w:rsidP="000C2F98">
      <w:pPr>
        <w:jc w:val="both"/>
        <w:rPr>
          <w:rFonts w:ascii="Calibri" w:eastAsia="Calibri" w:hAnsi="Calibri" w:cs="Times New Roman"/>
        </w:rPr>
      </w:pPr>
    </w:p>
    <w:p w:rsidR="000C2F98" w:rsidRDefault="000C2F98" w:rsidP="000C2F98">
      <w:pPr>
        <w:rPr>
          <w:b/>
          <w:sz w:val="40"/>
          <w:szCs w:val="40"/>
        </w:rPr>
      </w:pPr>
    </w:p>
    <w:p w:rsidR="000C2F98" w:rsidRDefault="000C2F98" w:rsidP="000C2F98">
      <w:pPr>
        <w:rPr>
          <w:b/>
          <w:sz w:val="40"/>
          <w:szCs w:val="40"/>
        </w:rPr>
      </w:pPr>
    </w:p>
    <w:p w:rsidR="000C2F98" w:rsidRDefault="000C2F98" w:rsidP="000C2F98">
      <w:pPr>
        <w:rPr>
          <w:b/>
          <w:sz w:val="40"/>
          <w:szCs w:val="40"/>
        </w:rPr>
      </w:pPr>
    </w:p>
    <w:p w:rsidR="000C2F98" w:rsidRDefault="000C2F98" w:rsidP="000C2F98">
      <w:pPr>
        <w:rPr>
          <w:b/>
          <w:sz w:val="40"/>
          <w:szCs w:val="40"/>
        </w:r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0C2F98" w:rsidTr="00F37118">
        <w:trPr>
          <w:cantSplit/>
        </w:trPr>
        <w:tc>
          <w:tcPr>
            <w:tcW w:w="2230" w:type="dxa"/>
            <w:vAlign w:val="center"/>
          </w:tcPr>
          <w:p w:rsidR="000C2F98" w:rsidRDefault="000C2F98" w:rsidP="00F37118">
            <w:pPr>
              <w:pStyle w:val="Cmsor9"/>
            </w:pPr>
            <w:r>
              <w:t>Tematikai egység</w:t>
            </w:r>
          </w:p>
        </w:tc>
        <w:tc>
          <w:tcPr>
            <w:tcW w:w="11111" w:type="dxa"/>
            <w:gridSpan w:val="4"/>
            <w:vAlign w:val="center"/>
          </w:tcPr>
          <w:p w:rsidR="000C2F98" w:rsidRPr="00CF09F1" w:rsidRDefault="000C2F98" w:rsidP="00F37118">
            <w:pPr>
              <w:jc w:val="center"/>
              <w:rPr>
                <w:rFonts w:ascii="Calibri" w:eastAsia="Calibri" w:hAnsi="Calibri" w:cs="Times New Roman"/>
                <w:b/>
                <w:bCs/>
              </w:rPr>
            </w:pPr>
            <w:r w:rsidRPr="007B029D">
              <w:rPr>
                <w:rFonts w:ascii="Calibri" w:eastAsia="Calibri" w:hAnsi="Calibri" w:cs="Times New Roman"/>
                <w:b/>
                <w:bCs/>
              </w:rPr>
              <w:t>Helyem a világban</w:t>
            </w:r>
          </w:p>
        </w:tc>
        <w:tc>
          <w:tcPr>
            <w:tcW w:w="1420" w:type="dxa"/>
          </w:tcPr>
          <w:p w:rsidR="000C2F98" w:rsidRDefault="000C2F98" w:rsidP="00F37118">
            <w:pPr>
              <w:jc w:val="center"/>
              <w:rPr>
                <w:rFonts w:ascii="Calibri" w:eastAsia="Calibri" w:hAnsi="Calibri" w:cs="Times New Roman"/>
                <w:b/>
                <w:bCs/>
              </w:rPr>
            </w:pPr>
            <w:r>
              <w:rPr>
                <w:rFonts w:ascii="Calibri" w:eastAsia="Calibri" w:hAnsi="Calibri" w:cs="Times New Roman"/>
                <w:b/>
                <w:bCs/>
              </w:rPr>
              <w:t>Órakeret</w:t>
            </w:r>
          </w:p>
          <w:p w:rsidR="000C2F98" w:rsidRDefault="000C2F98" w:rsidP="00F37118">
            <w:pPr>
              <w:jc w:val="center"/>
              <w:rPr>
                <w:rFonts w:ascii="Calibri" w:eastAsia="Calibri" w:hAnsi="Calibri" w:cs="Times New Roman"/>
              </w:rPr>
            </w:pPr>
            <w:r>
              <w:rPr>
                <w:rFonts w:ascii="Calibri" w:eastAsia="Calibri" w:hAnsi="Calibri" w:cs="Times New Roman"/>
              </w:rPr>
              <w:t>11</w:t>
            </w:r>
          </w:p>
        </w:tc>
      </w:tr>
      <w:tr w:rsidR="000C2F98" w:rsidRPr="007B029D" w:rsidTr="00F37118">
        <w:trPr>
          <w:cantSplit/>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Előzetes tudás, tapasztalat</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 xml:space="preserve">Az Európáról, a globalizációról és a multikulturális társadalmakról szerzett történelmi és földrajzi ismeretelemek. </w:t>
            </w:r>
          </w:p>
        </w:tc>
      </w:tr>
      <w:tr w:rsidR="000C2F98" w:rsidRPr="007B029D" w:rsidTr="00F37118">
        <w:trPr>
          <w:cantSplit/>
          <w:trHeight w:val="960"/>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A tematikai egység nevelési-oktatási céljai</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Az európai identitás kialakulásának támogatása a tanulókban.</w:t>
            </w:r>
          </w:p>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A más kultúrák iránti nyitottság erősítése; annak elfogadtatása, hogy napjaink globális világában a kultúrák és a népcsoportok számos ok miatt keverednek egymással, ami előnyökkel és nehézségekkel is együtt járhat. </w:t>
            </w:r>
          </w:p>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A legfontosabb általános társadalmi normák funkciójának megértetése és a betartásukra vonatkozó igény elfogadtatása. </w:t>
            </w:r>
          </w:p>
        </w:tc>
      </w:tr>
      <w:tr w:rsidR="000C2F98" w:rsidTr="00F37118">
        <w:trPr>
          <w:cantSplit/>
        </w:trPr>
        <w:tc>
          <w:tcPr>
            <w:tcW w:w="2230"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Tartalmak</w:t>
            </w:r>
          </w:p>
        </w:tc>
        <w:tc>
          <w:tcPr>
            <w:tcW w:w="6671"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Tanulói tevékenységek</w:t>
            </w:r>
          </w:p>
        </w:tc>
        <w:tc>
          <w:tcPr>
            <w:tcW w:w="28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Pedagógiai eljárások, módszerek, munka- és szervezési formák</w:t>
            </w:r>
          </w:p>
        </w:tc>
        <w:tc>
          <w:tcPr>
            <w:tcW w:w="1620" w:type="dxa"/>
            <w:gridSpan w:val="2"/>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Kapcsolódási pontok</w:t>
            </w:r>
          </w:p>
        </w:tc>
        <w:tc>
          <w:tcPr>
            <w:tcW w:w="14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Tan-eszközök</w:t>
            </w: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t>Tágabb otthonunk: Európa</w:t>
            </w:r>
          </w:p>
        </w:tc>
        <w:tc>
          <w:tcPr>
            <w:tcW w:w="6671" w:type="dxa"/>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Melyek az Európai Unió jelképei, és mit jelentenek ezek számomra? Európa mely térségeiben élnek olyan emberek, akiket közelebbről vagy távolabbról ismerek? Mi kapcsol össze velük? Miben hasonlítanak egymásra Európa különböző országainak lakói, és mi mindenben különböznek egymástól?</w:t>
            </w:r>
          </w:p>
        </w:tc>
        <w:tc>
          <w:tcPr>
            <w:tcW w:w="2820" w:type="dxa"/>
            <w:vMerge w:val="restart"/>
            <w:tcBorders>
              <w:top w:val="single" w:sz="4" w:space="0" w:color="auto"/>
            </w:tcBorders>
          </w:tcPr>
          <w:p w:rsidR="000C2F98" w:rsidRDefault="000C2F98" w:rsidP="00F37118">
            <w:pPr>
              <w:rPr>
                <w:rFonts w:ascii="Calibri" w:eastAsia="Calibri" w:hAnsi="Calibri" w:cs="Times New Roman"/>
              </w:rPr>
            </w:pPr>
            <w:r>
              <w:rPr>
                <w:rFonts w:ascii="Calibri" w:eastAsia="Calibri" w:hAnsi="Calibri" w:cs="Times New Roman"/>
              </w:rPr>
              <w:t>Tankönyvi szövegek megbeszélése (a tanár által irányított).</w:t>
            </w:r>
          </w:p>
          <w:p w:rsidR="000C2F98" w:rsidRDefault="000C2F98" w:rsidP="00F37118">
            <w:pPr>
              <w:rPr>
                <w:rFonts w:ascii="Calibri" w:eastAsia="Calibri" w:hAnsi="Calibri" w:cs="Times New Roman"/>
              </w:rPr>
            </w:pPr>
            <w:r>
              <w:rPr>
                <w:rFonts w:ascii="Calibri" w:eastAsia="Calibri" w:hAnsi="Calibri" w:cs="Times New Roman"/>
              </w:rPr>
              <w:t>Irányított információgyűjtés.</w:t>
            </w:r>
          </w:p>
          <w:p w:rsidR="000C2F98" w:rsidRDefault="000C2F98" w:rsidP="00F37118">
            <w:pPr>
              <w:rPr>
                <w:rFonts w:ascii="Calibri" w:eastAsia="Calibri" w:hAnsi="Calibri" w:cs="Times New Roman"/>
              </w:rPr>
            </w:pPr>
            <w:r>
              <w:rPr>
                <w:rFonts w:ascii="Calibri" w:eastAsia="Calibri" w:hAnsi="Calibri" w:cs="Times New Roman"/>
              </w:rPr>
              <w:lastRenderedPageBreak/>
              <w:t>Információk (szövegek, képek) összehasonlítása.</w:t>
            </w:r>
          </w:p>
          <w:p w:rsidR="000C2F98" w:rsidRDefault="000C2F98" w:rsidP="00F37118">
            <w:pPr>
              <w:rPr>
                <w:rFonts w:ascii="Calibri" w:eastAsia="Calibri" w:hAnsi="Calibri" w:cs="Times New Roman"/>
              </w:rPr>
            </w:pPr>
            <w:r>
              <w:rPr>
                <w:rFonts w:ascii="Calibri" w:eastAsia="Calibri" w:hAnsi="Calibri" w:cs="Times New Roman"/>
              </w:rPr>
              <w:t>Tanulói kiselőadás. Önálló feladatmegoldás.</w:t>
            </w:r>
          </w:p>
          <w:p w:rsidR="000C2F98" w:rsidRDefault="000C2F98" w:rsidP="00F37118">
            <w:pPr>
              <w:rPr>
                <w:rFonts w:ascii="Calibri" w:eastAsia="Calibri" w:hAnsi="Calibri" w:cs="Times New Roman"/>
              </w:rPr>
            </w:pPr>
            <w:r>
              <w:rPr>
                <w:rFonts w:ascii="Calibri" w:eastAsia="Calibri" w:hAnsi="Calibri" w:cs="Times New Roman"/>
              </w:rPr>
              <w:t>Pármunka. Csoportmunka.</w:t>
            </w:r>
          </w:p>
          <w:p w:rsidR="000C2F98" w:rsidRDefault="000C2F98" w:rsidP="00F37118">
            <w:pPr>
              <w:pStyle w:val="llb"/>
              <w:tabs>
                <w:tab w:val="clear" w:pos="4536"/>
                <w:tab w:val="clear" w:pos="9072"/>
              </w:tabs>
            </w:pPr>
            <w:r>
              <w:t>Múzeumlátogatás.</w:t>
            </w:r>
          </w:p>
          <w:p w:rsidR="000C2F98" w:rsidRDefault="000C2F98" w:rsidP="00F37118">
            <w:pPr>
              <w:rPr>
                <w:rFonts w:ascii="Calibri" w:eastAsia="Calibri" w:hAnsi="Calibri" w:cs="Times New Roman"/>
              </w:rPr>
            </w:pPr>
            <w:r>
              <w:rPr>
                <w:rFonts w:ascii="Calibri" w:eastAsia="Calibri" w:hAnsi="Calibri" w:cs="Times New Roman"/>
              </w:rPr>
              <w:t>Játék, szerepjáték.</w:t>
            </w:r>
          </w:p>
          <w:p w:rsidR="000C2F98" w:rsidRDefault="000C2F98" w:rsidP="00F37118">
            <w:pPr>
              <w:rPr>
                <w:rFonts w:ascii="Calibri" w:eastAsia="Calibri" w:hAnsi="Calibri" w:cs="Times New Roman"/>
              </w:rPr>
            </w:pPr>
            <w:r>
              <w:rPr>
                <w:rFonts w:ascii="Calibri" w:eastAsia="Calibri" w:hAnsi="Calibri" w:cs="Times New Roman"/>
              </w:rPr>
              <w:t>Illusztráció készítése.</w:t>
            </w:r>
          </w:p>
          <w:p w:rsidR="000C2F98" w:rsidRDefault="000C2F98" w:rsidP="00F37118">
            <w:pPr>
              <w:rPr>
                <w:rFonts w:ascii="Calibri" w:eastAsia="Calibri" w:hAnsi="Calibri" w:cs="Times New Roman"/>
              </w:rPr>
            </w:pPr>
            <w:r>
              <w:rPr>
                <w:rFonts w:ascii="Calibri" w:eastAsia="Calibri" w:hAnsi="Calibri" w:cs="Times New Roman"/>
              </w:rPr>
              <w:t>Tanári szemléltetés.</w:t>
            </w:r>
          </w:p>
          <w:p w:rsidR="000C2F98" w:rsidRDefault="000C2F98" w:rsidP="00F37118">
            <w:pPr>
              <w:rPr>
                <w:rFonts w:ascii="Calibri" w:eastAsia="Calibri" w:hAnsi="Calibri" w:cs="Times New Roman"/>
              </w:rPr>
            </w:pPr>
            <w:r>
              <w:rPr>
                <w:rFonts w:ascii="Calibri" w:eastAsia="Calibri" w:hAnsi="Calibri" w:cs="Times New Roman"/>
              </w:rPr>
              <w:t>Tanári magyarázat, prezentáció.</w:t>
            </w:r>
          </w:p>
        </w:tc>
        <w:tc>
          <w:tcPr>
            <w:tcW w:w="1609" w:type="dxa"/>
            <w:vMerge w:val="restart"/>
            <w:tcBorders>
              <w:top w:val="single" w:sz="4" w:space="0" w:color="auto"/>
            </w:tcBorders>
          </w:tcPr>
          <w:p w:rsidR="000C2F98" w:rsidRPr="007B029D" w:rsidRDefault="000C2F98" w:rsidP="00F37118">
            <w:pPr>
              <w:tabs>
                <w:tab w:val="left" w:pos="360"/>
              </w:tabs>
              <w:autoSpaceDE w:val="0"/>
              <w:autoSpaceDN w:val="0"/>
              <w:adjustRightInd w:val="0"/>
              <w:spacing w:before="120"/>
              <w:rPr>
                <w:rFonts w:ascii="Calibri" w:eastAsia="Calibri" w:hAnsi="Calibri" w:cs="Times New Roman"/>
              </w:rPr>
            </w:pPr>
            <w:r w:rsidRPr="007B029D">
              <w:rPr>
                <w:rFonts w:ascii="Calibri" w:eastAsia="Calibri" w:hAnsi="Calibri" w:cs="Times New Roman"/>
                <w:i/>
                <w:iCs/>
              </w:rPr>
              <w:lastRenderedPageBreak/>
              <w:t>Földrajz</w:t>
            </w:r>
            <w:r w:rsidRPr="007B029D">
              <w:rPr>
                <w:rFonts w:ascii="Calibri" w:eastAsia="Calibri" w:hAnsi="Calibri" w:cs="Times New Roman"/>
              </w:rPr>
              <w:t xml:space="preserve">: éhezés és szegénység a világban; Európa változó társadalma; az </w:t>
            </w:r>
            <w:r w:rsidRPr="007B029D">
              <w:rPr>
                <w:rFonts w:ascii="Calibri" w:eastAsia="Calibri" w:hAnsi="Calibri" w:cs="Times New Roman"/>
              </w:rPr>
              <w:lastRenderedPageBreak/>
              <w:t xml:space="preserve">Európai Unió lényegének megértése; népességmozgások és menekültáradat; a Kárpát-medence népei. </w:t>
            </w:r>
          </w:p>
          <w:p w:rsidR="000C2F98" w:rsidRPr="007B029D" w:rsidRDefault="000C2F98" w:rsidP="00F37118">
            <w:pPr>
              <w:tabs>
                <w:tab w:val="left" w:pos="360"/>
              </w:tabs>
              <w:autoSpaceDE w:val="0"/>
              <w:autoSpaceDN w:val="0"/>
              <w:adjustRightInd w:val="0"/>
              <w:rPr>
                <w:rFonts w:ascii="Calibri" w:eastAsia="Calibri" w:hAnsi="Calibri" w:cs="Times New Roman"/>
              </w:rPr>
            </w:pPr>
          </w:p>
          <w:p w:rsidR="000C2F98" w:rsidRPr="007B029D" w:rsidRDefault="000C2F98" w:rsidP="00F37118">
            <w:pPr>
              <w:tabs>
                <w:tab w:val="left" w:pos="360"/>
              </w:tabs>
              <w:autoSpaceDE w:val="0"/>
              <w:autoSpaceDN w:val="0"/>
              <w:adjustRightInd w:val="0"/>
              <w:rPr>
                <w:rFonts w:ascii="Calibri" w:eastAsia="Calibri" w:hAnsi="Calibri" w:cs="Times New Roman"/>
                <w:i/>
                <w:iCs/>
              </w:rPr>
            </w:pPr>
            <w:r w:rsidRPr="007B029D">
              <w:rPr>
                <w:rFonts w:ascii="Calibri" w:eastAsia="Calibri" w:hAnsi="Calibri" w:cs="Times New Roman"/>
                <w:i/>
                <w:iCs/>
              </w:rPr>
              <w:t>Történelem, társadalmi és állampolgári ismeretek</w:t>
            </w:r>
            <w:r w:rsidRPr="007B029D">
              <w:rPr>
                <w:rFonts w:ascii="Calibri" w:eastAsia="Calibri" w:hAnsi="Calibri" w:cs="Times New Roman"/>
              </w:rPr>
              <w:t>:</w:t>
            </w:r>
          </w:p>
          <w:p w:rsidR="000C2F98" w:rsidRPr="007B029D" w:rsidRDefault="000C2F98" w:rsidP="00F37118">
            <w:pPr>
              <w:tabs>
                <w:tab w:val="left" w:pos="360"/>
              </w:tabs>
              <w:autoSpaceDE w:val="0"/>
              <w:autoSpaceDN w:val="0"/>
              <w:adjustRightInd w:val="0"/>
              <w:rPr>
                <w:rFonts w:ascii="Calibri" w:eastAsia="Calibri" w:hAnsi="Calibri" w:cs="Times New Roman"/>
              </w:rPr>
            </w:pPr>
            <w:r w:rsidRPr="007B029D">
              <w:rPr>
                <w:rFonts w:ascii="Calibri" w:eastAsia="Calibri" w:hAnsi="Calibri" w:cs="Times New Roman"/>
              </w:rPr>
              <w:t>egyenlőség és egyenlőtlenségek a társadalomban; állampolgári jogok és kötelességek;</w:t>
            </w:r>
          </w:p>
          <w:p w:rsidR="000C2F98" w:rsidRDefault="000C2F98" w:rsidP="00F37118">
            <w:pPr>
              <w:rPr>
                <w:rFonts w:ascii="Calibri" w:eastAsia="Calibri" w:hAnsi="Calibri" w:cs="Times New Roman"/>
              </w:rPr>
            </w:pPr>
            <w:r w:rsidRPr="007B029D">
              <w:rPr>
                <w:rFonts w:ascii="Calibri" w:eastAsia="Calibri" w:hAnsi="Calibri" w:cs="Times New Roman"/>
              </w:rPr>
              <w:t xml:space="preserve">a nyugati integráció kezdetei; az Európai Unió </w:t>
            </w:r>
            <w:r w:rsidRPr="007B029D">
              <w:rPr>
                <w:rFonts w:ascii="Calibri" w:eastAsia="Calibri" w:hAnsi="Calibri" w:cs="Times New Roman"/>
              </w:rPr>
              <w:lastRenderedPageBreak/>
              <w:t>létrejötte és működése; a globalizáció előnyei és veszélyei; Magyarország Alaptörvénye; a magyarországi nemzetiségek és etnikai kisebbségek; a cigány (roma) népesség helyzete.</w:t>
            </w:r>
          </w:p>
        </w:tc>
        <w:tc>
          <w:tcPr>
            <w:tcW w:w="1431" w:type="dxa"/>
            <w:gridSpan w:val="2"/>
            <w:vMerge w:val="restart"/>
            <w:tcBorders>
              <w:top w:val="single" w:sz="4" w:space="0" w:color="auto"/>
            </w:tcBorders>
          </w:tcPr>
          <w:p w:rsidR="000C2F98" w:rsidRDefault="000C2F98" w:rsidP="00F37118">
            <w:pPr>
              <w:jc w:val="center"/>
              <w:rPr>
                <w:rFonts w:ascii="Calibri" w:eastAsia="Calibri" w:hAnsi="Calibri" w:cs="Times New Roman"/>
              </w:rPr>
            </w:pPr>
            <w:r>
              <w:rPr>
                <w:rFonts w:ascii="Calibri" w:eastAsia="Calibri" w:hAnsi="Calibri" w:cs="Times New Roman"/>
              </w:rPr>
              <w:lastRenderedPageBreak/>
              <w:t>tankönyv, munkafüzet</w:t>
            </w: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lastRenderedPageBreak/>
              <w:t>Színesedő társadalmak</w:t>
            </w:r>
          </w:p>
        </w:tc>
        <w:tc>
          <w:tcPr>
            <w:tcW w:w="6671" w:type="dxa"/>
            <w:tcBorders>
              <w:bottom w:val="single" w:sz="4" w:space="0" w:color="auto"/>
            </w:tcBorders>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Miért akarnak egyes emberek máshol tanulni vagy dolgozni, mint ahol megszülettek? Milyen pozitív és negatív hatásai lehetnek e jelenségnek az egyének és a közösségek életére? </w:t>
            </w:r>
          </w:p>
          <w:p w:rsidR="000C2F98" w:rsidRDefault="000C2F98" w:rsidP="00F37118">
            <w:pPr>
              <w:rPr>
                <w:rFonts w:ascii="Calibri" w:eastAsia="Calibri" w:hAnsi="Calibri" w:cs="Times New Roman"/>
              </w:rPr>
            </w:pPr>
            <w:r w:rsidRPr="007B029D">
              <w:rPr>
                <w:rFonts w:ascii="Calibri" w:eastAsia="Calibri" w:hAnsi="Calibri" w:cs="Times New Roman"/>
              </w:rPr>
              <w:t>Mi az oka annak, hogy sokan elmenekülnek saját hazájukból, és más országban akarnak letelepedni? Be kell-e engedni egy gazdagabb országnak a saját területére a világ szegényebb térségeiből menekülőket? Milyen előnyei származhatnak a külföldiek befogadásából egy országnak, és milyen problémák forrása lehet ez? Vajon ugyanolyan jogok illetik-e meg a külföldről érkezőket, mint a befogadó ország polgárait</w:t>
            </w:r>
            <w:r>
              <w:rPr>
                <w:rFonts w:ascii="Calibri" w:eastAsia="Calibri" w:hAnsi="Calibri" w:cs="Times New Roman"/>
              </w:rPr>
              <w:t>?</w:t>
            </w:r>
          </w:p>
          <w:p w:rsidR="000C2F98" w:rsidRDefault="000C2F98" w:rsidP="00F37118">
            <w:pPr>
              <w:rPr>
                <w:rFonts w:ascii="Calibri" w:eastAsia="Calibri" w:hAnsi="Calibri" w:cs="Times New Roman"/>
              </w:rPr>
            </w:pPr>
            <w:r w:rsidRPr="007B029D">
              <w:rPr>
                <w:rFonts w:ascii="Calibri" w:eastAsia="Calibri" w:hAnsi="Calibri" w:cs="Times New Roman"/>
              </w:rPr>
              <w:t>Melyek a más néphez vagy más kultúrához tartozó emberekkel szembeni sztereotípiák és előítéletek forrásai? Miért fordulnak elő Magyarországon és Európa más részein is etnikai hátterű konfliktusok? Mire van szükség ahhoz, hogy létrejöjjön a bizalom és az együttérzés a különböző kultúrákhoz tartozó emberek között?</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t>A társadalmi együttélés közös normái</w:t>
            </w:r>
          </w:p>
        </w:tc>
        <w:tc>
          <w:tcPr>
            <w:tcW w:w="6671" w:type="dxa"/>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 xml:space="preserve">Milyen jellegű szabályok vonatkoznak a társadalom minden tagjára? Milyen esetekben fogadható el a kivételezés? Hogyan alakulnak ki ezek a közös szabályok? Miért baj, ha egyesek nem tartják be ezeket a szabályokat? Jogos-e, ha ezért megbüntetik őket? A büntetés milyen formái fogadhatók el? Milyen módon lehet jóvátenni, ha valaki vétett a társadalom közös normái ellen? Hogyan lehet a vesztegetést, a korrupciót megszüntetni? Lehet-e a hála jele a hálapénz? Hibázik-e az, aki adja vagy az, aki kapja? Melyik hatékonyabb, a büntetés vagy a megelőzés? Mit tehet az egyén és a </w:t>
            </w:r>
            <w:r>
              <w:rPr>
                <w:rFonts w:ascii="Calibri" w:eastAsia="Calibri" w:hAnsi="Calibri" w:cs="Times New Roman"/>
              </w:rPr>
              <w:t>közösség a megelőzés érdekében?</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Height w:val="3910"/>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lastRenderedPageBreak/>
              <w:t>Új technikák, új szabályok</w:t>
            </w:r>
          </w:p>
        </w:tc>
        <w:tc>
          <w:tcPr>
            <w:tcW w:w="6671" w:type="dxa"/>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Vajon az, ami fenn van a világhálón, a világ közös tulajdonának tekinthető-e? Mi az, amit szabadon használhatunk fel az interneten elérhető tartalmak közül, és mi az, amit nem? Mi az, amit szabadon letölthetünk és mi az, amit nem? Honnan lehet tudni, hogy mit véd a szerzői jog és mit nem? </w:t>
            </w:r>
          </w:p>
          <w:p w:rsidR="000C2F98" w:rsidRDefault="000C2F98" w:rsidP="00F37118">
            <w:pPr>
              <w:rPr>
                <w:rFonts w:ascii="Calibri" w:eastAsia="Calibri" w:hAnsi="Calibri" w:cs="Times New Roman"/>
              </w:rPr>
            </w:pPr>
            <w:r w:rsidRPr="007B029D">
              <w:rPr>
                <w:rFonts w:ascii="Calibri" w:eastAsia="Calibri" w:hAnsi="Calibri" w:cs="Times New Roman"/>
              </w:rPr>
              <w:t>Vannak-e a mobil telefon használatának közösségi szabályai?</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RPr="007B029D" w:rsidTr="00F37118">
        <w:trPr>
          <w:cantSplit/>
          <w:trHeight w:val="840"/>
        </w:trPr>
        <w:tc>
          <w:tcPr>
            <w:tcW w:w="2230" w:type="dxa"/>
            <w:vAlign w:val="center"/>
          </w:tcPr>
          <w:p w:rsidR="000C2F98" w:rsidRDefault="000C2F98" w:rsidP="00F37118">
            <w:pPr>
              <w:pStyle w:val="Cmsor9"/>
            </w:pPr>
            <w:r>
              <w:t>Kulcsfogalmak</w:t>
            </w:r>
          </w:p>
        </w:tc>
        <w:tc>
          <w:tcPr>
            <w:tcW w:w="12531" w:type="dxa"/>
            <w:gridSpan w:val="5"/>
          </w:tcPr>
          <w:p w:rsidR="000C2F98" w:rsidRPr="007B029D" w:rsidRDefault="000C2F98" w:rsidP="00F37118">
            <w:pPr>
              <w:tabs>
                <w:tab w:val="left" w:pos="360"/>
              </w:tabs>
              <w:autoSpaceDE w:val="0"/>
              <w:autoSpaceDN w:val="0"/>
              <w:adjustRightInd w:val="0"/>
              <w:spacing w:before="120"/>
              <w:rPr>
                <w:rFonts w:ascii="Calibri" w:eastAsia="Calibri" w:hAnsi="Calibri" w:cs="Times New Roman"/>
              </w:rPr>
            </w:pPr>
            <w:r w:rsidRPr="007B029D">
              <w:rPr>
                <w:rFonts w:ascii="Calibri" w:eastAsia="Calibri" w:hAnsi="Calibri" w:cs="Times New Roman"/>
              </w:rPr>
              <w:t>Európai Unió, menekült, befogadó ország, sztereotípia, előítélet, etnikai konfliktus, társadalmi norma, szabályszegés, korrupció, büntetés, megelőzés, szerzői jog.</w:t>
            </w:r>
          </w:p>
        </w:tc>
      </w:tr>
    </w:tbl>
    <w:p w:rsidR="000C2F98" w:rsidRDefault="000C2F98" w:rsidP="000C2F98">
      <w:pPr>
        <w:rPr>
          <w:b/>
          <w:sz w:val="40"/>
          <w:szCs w:val="40"/>
        </w:r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0C2F98" w:rsidTr="00F37118">
        <w:trPr>
          <w:cantSplit/>
        </w:trPr>
        <w:tc>
          <w:tcPr>
            <w:tcW w:w="2230" w:type="dxa"/>
            <w:vAlign w:val="center"/>
          </w:tcPr>
          <w:p w:rsidR="000C2F98" w:rsidRDefault="000C2F98" w:rsidP="00F37118">
            <w:pPr>
              <w:pStyle w:val="Cmsor9"/>
            </w:pPr>
            <w:r>
              <w:t>Tematikai egység</w:t>
            </w:r>
          </w:p>
        </w:tc>
        <w:tc>
          <w:tcPr>
            <w:tcW w:w="11111" w:type="dxa"/>
            <w:gridSpan w:val="4"/>
            <w:vAlign w:val="center"/>
          </w:tcPr>
          <w:p w:rsidR="000C2F98" w:rsidRPr="00CF09F1" w:rsidRDefault="000C2F98" w:rsidP="00F37118">
            <w:pPr>
              <w:jc w:val="center"/>
              <w:rPr>
                <w:rFonts w:ascii="Calibri" w:eastAsia="Calibri" w:hAnsi="Calibri" w:cs="Times New Roman"/>
                <w:b/>
                <w:bCs/>
              </w:rPr>
            </w:pPr>
            <w:r w:rsidRPr="007B029D">
              <w:rPr>
                <w:rFonts w:ascii="Calibri" w:eastAsia="Calibri" w:hAnsi="Calibri" w:cs="Times New Roman"/>
                <w:b/>
                <w:bCs/>
              </w:rPr>
              <w:t>Mi dolgunk a világban?</w:t>
            </w:r>
          </w:p>
        </w:tc>
        <w:tc>
          <w:tcPr>
            <w:tcW w:w="1420" w:type="dxa"/>
          </w:tcPr>
          <w:p w:rsidR="000C2F98" w:rsidRDefault="000C2F98" w:rsidP="00F37118">
            <w:pPr>
              <w:jc w:val="center"/>
              <w:rPr>
                <w:rFonts w:ascii="Calibri" w:eastAsia="Calibri" w:hAnsi="Calibri" w:cs="Times New Roman"/>
                <w:b/>
                <w:bCs/>
              </w:rPr>
            </w:pPr>
            <w:r>
              <w:rPr>
                <w:rFonts w:ascii="Calibri" w:eastAsia="Calibri" w:hAnsi="Calibri" w:cs="Times New Roman"/>
                <w:b/>
                <w:bCs/>
              </w:rPr>
              <w:t>Órakeret</w:t>
            </w:r>
          </w:p>
          <w:p w:rsidR="000C2F98" w:rsidRDefault="000C2F98" w:rsidP="00F37118">
            <w:pPr>
              <w:jc w:val="center"/>
              <w:rPr>
                <w:rFonts w:ascii="Calibri" w:eastAsia="Calibri" w:hAnsi="Calibri" w:cs="Times New Roman"/>
              </w:rPr>
            </w:pPr>
            <w:r>
              <w:rPr>
                <w:rFonts w:ascii="Calibri" w:eastAsia="Calibri" w:hAnsi="Calibri" w:cs="Times New Roman"/>
              </w:rPr>
              <w:t>11</w:t>
            </w:r>
          </w:p>
        </w:tc>
      </w:tr>
      <w:tr w:rsidR="000C2F98" w:rsidRPr="007B029D" w:rsidTr="00F37118">
        <w:trPr>
          <w:cantSplit/>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Előzetes tudás, tapasztalat</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 xml:space="preserve">Az alkohol, a cigaretta és a drogok káros hatásaival kapcsolatos egészségtani ismeretek. </w:t>
            </w:r>
          </w:p>
        </w:tc>
      </w:tr>
      <w:tr w:rsidR="000C2F98" w:rsidRPr="007B029D" w:rsidTr="00F37118">
        <w:trPr>
          <w:cantSplit/>
          <w:trHeight w:val="960"/>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A tematikai egység nevelési-oktatási céljai</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A személyes jövőkép kialakításának ösztönzése, az egyéni és közösségi boldogulást támogató értékek melletti elköteleződés támogatása.</w:t>
            </w:r>
          </w:p>
        </w:tc>
      </w:tr>
      <w:tr w:rsidR="000C2F98" w:rsidTr="00F37118">
        <w:trPr>
          <w:cantSplit/>
        </w:trPr>
        <w:tc>
          <w:tcPr>
            <w:tcW w:w="2230"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Tartalmak</w:t>
            </w:r>
          </w:p>
        </w:tc>
        <w:tc>
          <w:tcPr>
            <w:tcW w:w="6671"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Tanulói tevékenységek</w:t>
            </w:r>
          </w:p>
        </w:tc>
        <w:tc>
          <w:tcPr>
            <w:tcW w:w="28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Pedagógiai eljárások, módszerek, munka- és szervezési formák</w:t>
            </w:r>
          </w:p>
        </w:tc>
        <w:tc>
          <w:tcPr>
            <w:tcW w:w="1620" w:type="dxa"/>
            <w:gridSpan w:val="2"/>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Kapcsolódási pontok</w:t>
            </w:r>
          </w:p>
        </w:tc>
        <w:tc>
          <w:tcPr>
            <w:tcW w:w="14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Tan-eszközök</w:t>
            </w: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lastRenderedPageBreak/>
              <w:t>Jóllét és jólét</w:t>
            </w:r>
          </w:p>
        </w:tc>
        <w:tc>
          <w:tcPr>
            <w:tcW w:w="6671" w:type="dxa"/>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Mivel lehet a legnagyobb örömet, illetve bánatot okozni nekem? Mitől érzem jól magam a bőrömben, és mitől érzem rosszul? Miről tudnék könnyen lemondani a jelenlegi életem javai és lehetőségei közül? Mi az, amihez mindenképp ragaszkodnék? Mit szeretnék elérni az életemben? Mit lehet pénzért megkapni és mit nem?</w:t>
            </w:r>
          </w:p>
          <w:p w:rsidR="000C2F98" w:rsidRDefault="000C2F98" w:rsidP="00F37118">
            <w:pPr>
              <w:rPr>
                <w:rFonts w:ascii="Calibri" w:eastAsia="Calibri" w:hAnsi="Calibri" w:cs="Times New Roman"/>
              </w:rPr>
            </w:pPr>
            <w:r w:rsidRPr="007B029D">
              <w:rPr>
                <w:rFonts w:ascii="Calibri" w:eastAsia="Calibri" w:hAnsi="Calibri" w:cs="Times New Roman"/>
              </w:rPr>
              <w:t>Mit kell tennem azért, hogy egészséges maradjak?</w:t>
            </w:r>
          </w:p>
        </w:tc>
        <w:tc>
          <w:tcPr>
            <w:tcW w:w="2820" w:type="dxa"/>
            <w:vMerge w:val="restart"/>
            <w:tcBorders>
              <w:top w:val="single" w:sz="4" w:space="0" w:color="auto"/>
            </w:tcBorders>
          </w:tcPr>
          <w:p w:rsidR="000C2F98" w:rsidRDefault="000C2F98" w:rsidP="00F37118">
            <w:pPr>
              <w:rPr>
                <w:rFonts w:ascii="Calibri" w:eastAsia="Calibri" w:hAnsi="Calibri" w:cs="Times New Roman"/>
              </w:rPr>
            </w:pPr>
          </w:p>
        </w:tc>
        <w:tc>
          <w:tcPr>
            <w:tcW w:w="1609" w:type="dxa"/>
            <w:vMerge w:val="restart"/>
            <w:tcBorders>
              <w:top w:val="single" w:sz="4" w:space="0" w:color="auto"/>
            </w:tcBorders>
          </w:tcPr>
          <w:p w:rsidR="000C2F98" w:rsidRPr="007B029D" w:rsidRDefault="000C2F98" w:rsidP="00F37118">
            <w:pPr>
              <w:tabs>
                <w:tab w:val="left" w:pos="360"/>
              </w:tabs>
              <w:autoSpaceDE w:val="0"/>
              <w:autoSpaceDN w:val="0"/>
              <w:adjustRightInd w:val="0"/>
              <w:spacing w:before="120"/>
              <w:rPr>
                <w:rFonts w:ascii="Calibri" w:eastAsia="Calibri" w:hAnsi="Calibri" w:cs="Times New Roman"/>
              </w:rPr>
            </w:pPr>
            <w:r w:rsidRPr="007B029D">
              <w:rPr>
                <w:rFonts w:ascii="Calibri" w:eastAsia="Calibri" w:hAnsi="Calibri" w:cs="Times New Roman"/>
                <w:i/>
                <w:iCs/>
              </w:rPr>
              <w:t>Magyar nyelv és irodalom</w:t>
            </w:r>
            <w:r w:rsidRPr="007B029D">
              <w:rPr>
                <w:rFonts w:ascii="Calibri" w:eastAsia="Calibri" w:hAnsi="Calibri" w:cs="Times New Roman"/>
              </w:rPr>
              <w:t>: a sajtóműfajok alapvető jellemzőinek tudatosítása; hírek, események a médiában.</w:t>
            </w:r>
          </w:p>
          <w:p w:rsidR="000C2F98" w:rsidRPr="007B029D" w:rsidRDefault="000C2F98" w:rsidP="00F37118">
            <w:pPr>
              <w:tabs>
                <w:tab w:val="left" w:pos="360"/>
              </w:tabs>
              <w:autoSpaceDE w:val="0"/>
              <w:autoSpaceDN w:val="0"/>
              <w:adjustRightInd w:val="0"/>
              <w:rPr>
                <w:rFonts w:ascii="Calibri" w:eastAsia="Calibri" w:hAnsi="Calibri" w:cs="Times New Roman"/>
              </w:rPr>
            </w:pPr>
          </w:p>
          <w:p w:rsidR="000C2F98" w:rsidRPr="007B029D" w:rsidRDefault="000C2F98" w:rsidP="00F37118">
            <w:pPr>
              <w:tabs>
                <w:tab w:val="left" w:pos="360"/>
              </w:tabs>
              <w:autoSpaceDE w:val="0"/>
              <w:autoSpaceDN w:val="0"/>
              <w:adjustRightInd w:val="0"/>
              <w:rPr>
                <w:rFonts w:ascii="Calibri" w:eastAsia="Calibri" w:hAnsi="Calibri" w:cs="Times New Roman"/>
              </w:rPr>
            </w:pPr>
            <w:r w:rsidRPr="007B029D">
              <w:rPr>
                <w:rFonts w:ascii="Calibri" w:eastAsia="Calibri" w:hAnsi="Calibri" w:cs="Times New Roman"/>
                <w:i/>
                <w:iCs/>
              </w:rPr>
              <w:t>Történelem, társadalmi és állampolgári ismeretek</w:t>
            </w:r>
            <w:r w:rsidRPr="007B029D">
              <w:rPr>
                <w:rFonts w:ascii="Calibri" w:eastAsia="Calibri" w:hAnsi="Calibri" w:cs="Times New Roman"/>
              </w:rPr>
              <w:t xml:space="preserve">: tudományos és technikai forradalom; a </w:t>
            </w:r>
            <w:r w:rsidRPr="007B029D">
              <w:rPr>
                <w:rFonts w:ascii="Calibri" w:eastAsia="Calibri" w:hAnsi="Calibri" w:cs="Times New Roman"/>
              </w:rPr>
              <w:lastRenderedPageBreak/>
              <w:t xml:space="preserve">világháló. </w:t>
            </w:r>
          </w:p>
          <w:p w:rsidR="000C2F98" w:rsidRPr="007B029D" w:rsidRDefault="000C2F98" w:rsidP="00F37118">
            <w:pPr>
              <w:tabs>
                <w:tab w:val="left" w:pos="360"/>
              </w:tabs>
              <w:autoSpaceDE w:val="0"/>
              <w:autoSpaceDN w:val="0"/>
              <w:adjustRightInd w:val="0"/>
              <w:rPr>
                <w:rFonts w:ascii="Calibri" w:eastAsia="Calibri" w:hAnsi="Calibri" w:cs="Times New Roman"/>
              </w:rPr>
            </w:pPr>
          </w:p>
          <w:p w:rsidR="000C2F98" w:rsidRDefault="000C2F98" w:rsidP="00F37118">
            <w:pPr>
              <w:rPr>
                <w:rFonts w:ascii="Calibri" w:eastAsia="Calibri" w:hAnsi="Calibri" w:cs="Times New Roman"/>
              </w:rPr>
            </w:pPr>
            <w:r w:rsidRPr="007B029D">
              <w:rPr>
                <w:rFonts w:ascii="Calibri" w:eastAsia="Calibri" w:hAnsi="Calibri" w:cs="Times New Roman"/>
                <w:i/>
                <w:iCs/>
              </w:rPr>
              <w:t xml:space="preserve">Vizuális kultúra: </w:t>
            </w:r>
            <w:r w:rsidRPr="007B029D">
              <w:rPr>
                <w:rFonts w:ascii="Calibri" w:eastAsia="Calibri" w:hAnsi="Calibri" w:cs="Times New Roman"/>
              </w:rPr>
              <w:t>képek, látványok, médiaszövegek, események önálló elemzése a vizuális közlés köznapi és művészi formáinak felhasználásával; a mozgóképi nyelv alapjainak, működésének értelmezése.</w:t>
            </w:r>
          </w:p>
        </w:tc>
        <w:tc>
          <w:tcPr>
            <w:tcW w:w="1431" w:type="dxa"/>
            <w:gridSpan w:val="2"/>
            <w:vMerge w:val="restart"/>
            <w:tcBorders>
              <w:top w:val="single" w:sz="4" w:space="0" w:color="auto"/>
            </w:tcBorders>
          </w:tcPr>
          <w:p w:rsidR="000C2F98" w:rsidRDefault="000C2F98" w:rsidP="00F37118">
            <w:pPr>
              <w:jc w:val="center"/>
              <w:rPr>
                <w:rFonts w:ascii="Calibri" w:eastAsia="Calibri" w:hAnsi="Calibri" w:cs="Times New Roman"/>
              </w:rPr>
            </w:pPr>
            <w:r>
              <w:rPr>
                <w:rFonts w:ascii="Calibri" w:eastAsia="Calibri" w:hAnsi="Calibri" w:cs="Times New Roman"/>
              </w:rPr>
              <w:lastRenderedPageBreak/>
              <w:t>tankönyv, munkafüzet</w:t>
            </w: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t>Boldogulás, boldogság</w:t>
            </w:r>
          </w:p>
        </w:tc>
        <w:tc>
          <w:tcPr>
            <w:tcW w:w="6671" w:type="dxa"/>
            <w:tcBorders>
              <w:bottom w:val="single" w:sz="4" w:space="0" w:color="auto"/>
            </w:tcBorders>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Hogyan képzelem el a jövőmet? Mikor érezném sikeresnek, értelmesnek az életem alakulását? Milyen szerepe lehet ebben a tanulásnak, a pénznek, a munkának, az alkotásnak és az emberi kapcsolatoknak? Milyen foglalkozást tudok elképzelni magamnak? Mit tartok még fontosnak a boldoguláshoz?</w:t>
            </w:r>
          </w:p>
          <w:p w:rsidR="000C2F98" w:rsidRDefault="000C2F98" w:rsidP="00F37118">
            <w:pPr>
              <w:rPr>
                <w:rFonts w:ascii="Calibri" w:eastAsia="Calibri" w:hAnsi="Calibri" w:cs="Times New Roman"/>
              </w:rPr>
            </w:pPr>
            <w:r w:rsidRPr="007B029D">
              <w:rPr>
                <w:rFonts w:ascii="Calibri" w:eastAsia="Calibri" w:hAnsi="Calibri" w:cs="Times New Roman"/>
              </w:rPr>
              <w:t>Mivel tudom enyhíteni a rosszkedvemet vagy a bennem lévő feszültséget, ha valami nem úgy sikerül, ahogy elképzeltem? Mit gondolok ezzel kapcsolatban a drogról és az alkoholról? Vajon mindent érdemes kipróbálni az életben, vagy van olyasmi, amit egyszer sem? Amit sokan tesznek, azt helyes is tenni? Mit tehetek és mit nem s</w:t>
            </w:r>
            <w:r>
              <w:rPr>
                <w:rFonts w:ascii="Calibri" w:eastAsia="Calibri" w:hAnsi="Calibri" w:cs="Times New Roman"/>
              </w:rPr>
              <w:t>zabad tennem a boldogulásomért?</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Height w:val="5860"/>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lastRenderedPageBreak/>
              <w:t>A média és a valóság</w:t>
            </w:r>
          </w:p>
        </w:tc>
        <w:tc>
          <w:tcPr>
            <w:tcW w:w="6671" w:type="dxa"/>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Mit tudhatunk meg a világról a tévéből, az újságokból és az internetről? Honnan tudjuk, hogy a valóságot mutatja-e be az, amit az újságban olvasunk, a tévében látunk, az interneten találunk? Mitől függ, hogy egy információt hitelesnek érzünk-e vagy sem? Hogyan kell tájékozódnunk ahhoz, hogy valós információhoz jussunk? Tudjuk-e mi magunk is alakítani a világot a médián keresztül?</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RPr="007B029D" w:rsidTr="00F37118">
        <w:trPr>
          <w:cantSplit/>
          <w:trHeight w:val="840"/>
        </w:trPr>
        <w:tc>
          <w:tcPr>
            <w:tcW w:w="2230" w:type="dxa"/>
            <w:vAlign w:val="center"/>
          </w:tcPr>
          <w:p w:rsidR="000C2F98" w:rsidRDefault="000C2F98" w:rsidP="00F37118">
            <w:pPr>
              <w:pStyle w:val="Cmsor9"/>
            </w:pPr>
            <w:r>
              <w:t>Kulcsfogalmak</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Jólét, öröm, bánat, elégedettség, boldogság, boldogulás, vágy, remény, hiányérzet, elégedetlenség, boldogtalanság, drog, alkohol, függőség, értelmes élet, média, befolyásolás, korrupció, hitelesség.</w:t>
            </w:r>
          </w:p>
        </w:tc>
      </w:tr>
    </w:tbl>
    <w:p w:rsidR="000C2F98" w:rsidRDefault="000C2F98" w:rsidP="000C2F98">
      <w:pPr>
        <w:rPr>
          <w:b/>
          <w:sz w:val="40"/>
          <w:szCs w:val="40"/>
        </w:rPr>
      </w:pPr>
    </w:p>
    <w:p w:rsidR="000C2F98" w:rsidRDefault="000C2F98" w:rsidP="000C2F98">
      <w:pPr>
        <w:rPr>
          <w:b/>
          <w:sz w:val="40"/>
          <w:szCs w:val="40"/>
        </w:r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0C2F98" w:rsidTr="00F37118">
        <w:trPr>
          <w:cantSplit/>
        </w:trPr>
        <w:tc>
          <w:tcPr>
            <w:tcW w:w="2230" w:type="dxa"/>
            <w:vAlign w:val="center"/>
          </w:tcPr>
          <w:p w:rsidR="000C2F98" w:rsidRDefault="000C2F98" w:rsidP="00F37118">
            <w:pPr>
              <w:pStyle w:val="Cmsor9"/>
            </w:pPr>
            <w:r>
              <w:lastRenderedPageBreak/>
              <w:t>Tematikai egység</w:t>
            </w:r>
          </w:p>
        </w:tc>
        <w:tc>
          <w:tcPr>
            <w:tcW w:w="11111" w:type="dxa"/>
            <w:gridSpan w:val="4"/>
            <w:vAlign w:val="center"/>
          </w:tcPr>
          <w:p w:rsidR="000C2F98" w:rsidRPr="00CF09F1" w:rsidRDefault="000C2F98" w:rsidP="00F37118">
            <w:pPr>
              <w:jc w:val="center"/>
              <w:rPr>
                <w:rFonts w:ascii="Calibri" w:eastAsia="Calibri" w:hAnsi="Calibri" w:cs="Times New Roman"/>
                <w:b/>
                <w:bCs/>
              </w:rPr>
            </w:pPr>
            <w:r w:rsidRPr="007B029D">
              <w:rPr>
                <w:rFonts w:ascii="Calibri" w:eastAsia="Calibri" w:hAnsi="Calibri" w:cs="Times New Roman"/>
                <w:b/>
                <w:bCs/>
              </w:rPr>
              <w:t>Hit, világkép, világnézet</w:t>
            </w:r>
          </w:p>
        </w:tc>
        <w:tc>
          <w:tcPr>
            <w:tcW w:w="1420" w:type="dxa"/>
          </w:tcPr>
          <w:p w:rsidR="000C2F98" w:rsidRDefault="000C2F98" w:rsidP="00F37118">
            <w:pPr>
              <w:jc w:val="center"/>
              <w:rPr>
                <w:rFonts w:ascii="Calibri" w:eastAsia="Calibri" w:hAnsi="Calibri" w:cs="Times New Roman"/>
                <w:b/>
                <w:bCs/>
              </w:rPr>
            </w:pPr>
            <w:r>
              <w:rPr>
                <w:rFonts w:ascii="Calibri" w:eastAsia="Calibri" w:hAnsi="Calibri" w:cs="Times New Roman"/>
                <w:b/>
                <w:bCs/>
              </w:rPr>
              <w:t>Órakeret</w:t>
            </w:r>
          </w:p>
          <w:p w:rsidR="000C2F98" w:rsidRDefault="000C2F98" w:rsidP="00F37118">
            <w:pPr>
              <w:jc w:val="center"/>
              <w:rPr>
                <w:rFonts w:ascii="Calibri" w:eastAsia="Calibri" w:hAnsi="Calibri" w:cs="Times New Roman"/>
              </w:rPr>
            </w:pPr>
            <w:r>
              <w:rPr>
                <w:rFonts w:ascii="Calibri" w:eastAsia="Calibri" w:hAnsi="Calibri" w:cs="Times New Roman"/>
              </w:rPr>
              <w:t>11</w:t>
            </w:r>
          </w:p>
        </w:tc>
      </w:tr>
      <w:tr w:rsidR="000C2F98" w:rsidRPr="007B029D" w:rsidTr="00F37118">
        <w:trPr>
          <w:cantSplit/>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Előzetes tudás, tapasztalat</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Különböző vallásokhoz kapcsolódó, történelmi, jelenismereti, irodalmi és művészeti ismeretek.</w:t>
            </w:r>
          </w:p>
        </w:tc>
      </w:tr>
      <w:tr w:rsidR="000C2F98" w:rsidRPr="007B029D" w:rsidTr="00F37118">
        <w:trPr>
          <w:cantSplit/>
          <w:trHeight w:val="960"/>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A tematikai egység nevelési-oktatási céljai</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Tények és vélemények elkülönítése; érvényes állításoknak és értékeléseknek a megfogalmazása; ezek gyakorlása, fejlesztése. A nagy világvallások legfontosabb tanításainak megismertetése. A világértelmezések közötti párbeszéd fontosságnak elfogadtatása.</w:t>
            </w:r>
          </w:p>
        </w:tc>
      </w:tr>
      <w:tr w:rsidR="000C2F98" w:rsidTr="00F37118">
        <w:trPr>
          <w:cantSplit/>
        </w:trPr>
        <w:tc>
          <w:tcPr>
            <w:tcW w:w="2230"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Tartalmak</w:t>
            </w:r>
          </w:p>
        </w:tc>
        <w:tc>
          <w:tcPr>
            <w:tcW w:w="6671"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Tanulói tevékenységek</w:t>
            </w:r>
          </w:p>
        </w:tc>
        <w:tc>
          <w:tcPr>
            <w:tcW w:w="28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Pedagógiai eljárások, módszerek, munka- és szervezési formák</w:t>
            </w:r>
          </w:p>
        </w:tc>
        <w:tc>
          <w:tcPr>
            <w:tcW w:w="1620" w:type="dxa"/>
            <w:gridSpan w:val="2"/>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Kapcsolódási pontok</w:t>
            </w:r>
          </w:p>
        </w:tc>
        <w:tc>
          <w:tcPr>
            <w:tcW w:w="14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Tan-eszközök</w:t>
            </w: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t xml:space="preserve">Az </w:t>
            </w:r>
            <w:proofErr w:type="gramStart"/>
            <w:r w:rsidRPr="007B029D">
              <w:rPr>
                <w:rFonts w:ascii="Calibri" w:eastAsia="Calibri" w:hAnsi="Calibri" w:cs="Times New Roman"/>
                <w:i/>
              </w:rPr>
              <w:t>ember</w:t>
            </w:r>
            <w:proofErr w:type="gramEnd"/>
            <w:r w:rsidRPr="007B029D">
              <w:rPr>
                <w:rFonts w:ascii="Calibri" w:eastAsia="Calibri" w:hAnsi="Calibri" w:cs="Times New Roman"/>
                <w:i/>
              </w:rPr>
              <w:t xml:space="preserve"> mint értékelő és erkölcsi lény</w:t>
            </w:r>
          </w:p>
        </w:tc>
        <w:tc>
          <w:tcPr>
            <w:tcW w:w="6671" w:type="dxa"/>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Hogyan tudunk különbséget tenni a tények és a vélekedések között? Miért fontos ezek megkülönböztetése? Hogyan tudjuk eldönteni, hogy egy állítás igaz vagy nem? Miért fontos ezt tudni? </w:t>
            </w:r>
          </w:p>
          <w:p w:rsidR="000C2F98" w:rsidRDefault="000C2F98" w:rsidP="00F37118">
            <w:pPr>
              <w:rPr>
                <w:rFonts w:ascii="Calibri" w:eastAsia="Calibri" w:hAnsi="Calibri" w:cs="Times New Roman"/>
              </w:rPr>
            </w:pPr>
            <w:r w:rsidRPr="007B029D">
              <w:rPr>
                <w:rFonts w:ascii="Calibri" w:eastAsia="Calibri" w:hAnsi="Calibri" w:cs="Times New Roman"/>
              </w:rPr>
              <w:t>Hogyan alakulnak ki a tévhitek, a sztereotípiák és az előítéletek? Mi járul hozzá ezek fenntartásához, és mi segíti elő a lebomlásukat? Mi a különbség a meggyőződés, a hit, a világkép és a világnézet között?</w:t>
            </w:r>
          </w:p>
        </w:tc>
        <w:tc>
          <w:tcPr>
            <w:tcW w:w="2820" w:type="dxa"/>
            <w:vMerge w:val="restart"/>
            <w:tcBorders>
              <w:top w:val="single" w:sz="4" w:space="0" w:color="auto"/>
            </w:tcBorders>
          </w:tcPr>
          <w:p w:rsidR="000C2F98" w:rsidRDefault="000C2F98" w:rsidP="00F37118">
            <w:pPr>
              <w:rPr>
                <w:rFonts w:ascii="Calibri" w:eastAsia="Calibri" w:hAnsi="Calibri" w:cs="Times New Roman"/>
              </w:rPr>
            </w:pPr>
          </w:p>
        </w:tc>
        <w:tc>
          <w:tcPr>
            <w:tcW w:w="1609" w:type="dxa"/>
            <w:vMerge w:val="restart"/>
            <w:tcBorders>
              <w:top w:val="single" w:sz="4" w:space="0" w:color="auto"/>
            </w:tcBorders>
          </w:tcPr>
          <w:p w:rsidR="000C2F98" w:rsidRPr="007B029D" w:rsidRDefault="000C2F98" w:rsidP="00F37118">
            <w:pPr>
              <w:tabs>
                <w:tab w:val="left" w:pos="360"/>
              </w:tabs>
              <w:autoSpaceDE w:val="0"/>
              <w:autoSpaceDN w:val="0"/>
              <w:adjustRightInd w:val="0"/>
              <w:spacing w:before="120"/>
              <w:rPr>
                <w:rFonts w:ascii="Calibri" w:eastAsia="Calibri" w:hAnsi="Calibri" w:cs="Times New Roman"/>
                <w:i/>
                <w:iCs/>
              </w:rPr>
            </w:pPr>
            <w:r w:rsidRPr="007B029D">
              <w:rPr>
                <w:rFonts w:ascii="Calibri" w:eastAsia="Calibri" w:hAnsi="Calibri" w:cs="Times New Roman"/>
                <w:i/>
                <w:iCs/>
              </w:rPr>
              <w:t xml:space="preserve">Vizuális kultúra: </w:t>
            </w:r>
            <w:r w:rsidRPr="007B029D">
              <w:rPr>
                <w:rFonts w:ascii="Calibri" w:eastAsia="Calibri" w:hAnsi="Calibri" w:cs="Times New Roman"/>
                <w:iCs/>
              </w:rPr>
              <w:t>s</w:t>
            </w:r>
            <w:r w:rsidRPr="007B029D">
              <w:rPr>
                <w:rFonts w:ascii="Calibri" w:eastAsia="Calibri" w:hAnsi="Calibri" w:cs="Times New Roman"/>
              </w:rPr>
              <w:t xml:space="preserve">zemélyes véleményt kifejező vizuális megjelenítés adott témában. </w:t>
            </w:r>
          </w:p>
          <w:p w:rsidR="000C2F98" w:rsidRPr="007B029D" w:rsidRDefault="000C2F98" w:rsidP="00F37118">
            <w:pPr>
              <w:tabs>
                <w:tab w:val="left" w:pos="360"/>
              </w:tabs>
              <w:autoSpaceDE w:val="0"/>
              <w:autoSpaceDN w:val="0"/>
              <w:adjustRightInd w:val="0"/>
              <w:rPr>
                <w:rFonts w:ascii="Calibri" w:eastAsia="Calibri" w:hAnsi="Calibri" w:cs="Times New Roman"/>
              </w:rPr>
            </w:pPr>
          </w:p>
          <w:p w:rsidR="000C2F98" w:rsidRDefault="000C2F98" w:rsidP="00F37118">
            <w:pPr>
              <w:rPr>
                <w:rFonts w:ascii="Calibri" w:eastAsia="Calibri" w:hAnsi="Calibri" w:cs="Times New Roman"/>
              </w:rPr>
            </w:pPr>
            <w:r w:rsidRPr="007B029D">
              <w:rPr>
                <w:rFonts w:ascii="Calibri" w:eastAsia="Calibri" w:hAnsi="Calibri" w:cs="Times New Roman"/>
                <w:i/>
                <w:iCs/>
              </w:rPr>
              <w:t xml:space="preserve">Földrajz: </w:t>
            </w:r>
            <w:r w:rsidRPr="007B029D">
              <w:rPr>
                <w:rFonts w:ascii="Calibri" w:eastAsia="Calibri" w:hAnsi="Calibri" w:cs="Times New Roman"/>
              </w:rPr>
              <w:t xml:space="preserve">a világvallások társadalmat, </w:t>
            </w:r>
            <w:r w:rsidRPr="007B029D">
              <w:rPr>
                <w:rFonts w:ascii="Calibri" w:eastAsia="Calibri" w:hAnsi="Calibri" w:cs="Times New Roman"/>
              </w:rPr>
              <w:lastRenderedPageBreak/>
              <w:t>gazdaságot, környezetet befolyásoló szerepe; kultúrák találkozásai a Föld különféle térségeiben.</w:t>
            </w:r>
          </w:p>
        </w:tc>
        <w:tc>
          <w:tcPr>
            <w:tcW w:w="1431" w:type="dxa"/>
            <w:gridSpan w:val="2"/>
            <w:vMerge w:val="restart"/>
            <w:tcBorders>
              <w:top w:val="single" w:sz="4" w:space="0" w:color="auto"/>
            </w:tcBorders>
          </w:tcPr>
          <w:p w:rsidR="000C2F98" w:rsidRDefault="000C2F98" w:rsidP="00F37118">
            <w:pPr>
              <w:jc w:val="center"/>
              <w:rPr>
                <w:rFonts w:ascii="Calibri" w:eastAsia="Calibri" w:hAnsi="Calibri" w:cs="Times New Roman"/>
              </w:rPr>
            </w:pPr>
            <w:r>
              <w:rPr>
                <w:rFonts w:ascii="Calibri" w:eastAsia="Calibri" w:hAnsi="Calibri" w:cs="Times New Roman"/>
              </w:rPr>
              <w:lastRenderedPageBreak/>
              <w:t>tankönyv, munkafüzet</w:t>
            </w:r>
          </w:p>
        </w:tc>
      </w:tr>
      <w:tr w:rsidR="000C2F98" w:rsidTr="00F37118">
        <w:trPr>
          <w:cantSplit/>
        </w:trPr>
        <w:tc>
          <w:tcPr>
            <w:tcW w:w="2230" w:type="dxa"/>
          </w:tcPr>
          <w:p w:rsidR="000C2F98" w:rsidRPr="007B029D" w:rsidRDefault="000C2F98" w:rsidP="00F37118">
            <w:pPr>
              <w:rPr>
                <w:rFonts w:ascii="Calibri" w:eastAsia="Calibri" w:hAnsi="Calibri" w:cs="Times New Roman"/>
                <w:i/>
              </w:rPr>
            </w:pPr>
            <w:r w:rsidRPr="007B029D">
              <w:rPr>
                <w:rFonts w:ascii="Calibri" w:eastAsia="Calibri" w:hAnsi="Calibri" w:cs="Times New Roman"/>
                <w:i/>
              </w:rPr>
              <w:t xml:space="preserve">A nagy világvallások világképe </w:t>
            </w:r>
          </w:p>
          <w:p w:rsidR="000C2F98" w:rsidRDefault="000C2F98" w:rsidP="00F37118">
            <w:pPr>
              <w:rPr>
                <w:rFonts w:ascii="Calibri" w:eastAsia="Calibri" w:hAnsi="Calibri" w:cs="Times New Roman"/>
              </w:rPr>
            </w:pPr>
          </w:p>
        </w:tc>
        <w:tc>
          <w:tcPr>
            <w:tcW w:w="6671" w:type="dxa"/>
            <w:tcBorders>
              <w:bottom w:val="single" w:sz="4" w:space="0" w:color="auto"/>
            </w:tcBorders>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Milyennek mutatja be a világ kezdetét, működését és végét a judaizmus, a kereszténység, az iszlám, a hinduizmus és a buddhizmus? Milyen egyéb világképek élnek más vallásokban? Miben hasonlítanak ezek e</w:t>
            </w:r>
            <w:r>
              <w:rPr>
                <w:rFonts w:ascii="Calibri" w:eastAsia="Calibri" w:hAnsi="Calibri" w:cs="Times New Roman"/>
              </w:rPr>
              <w:t>gymáshoz, és miben különböznek?</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Height w:val="2933"/>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lastRenderedPageBreak/>
              <w:t>A nagy világvallások erkölcsi tanításai</w:t>
            </w:r>
          </w:p>
        </w:tc>
        <w:tc>
          <w:tcPr>
            <w:tcW w:w="6671" w:type="dxa"/>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Mit mond a kereszténység a jóról és a rosszról, a helyesről és a helytelenről? Mit mondanak ugyanerről a judaizmus, az iszlám, a hinduizmus és a buddhizmus tanításai? Melyek a világvallások közös értékei?</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Height w:val="2080"/>
        </w:trPr>
        <w:tc>
          <w:tcPr>
            <w:tcW w:w="2230" w:type="dxa"/>
          </w:tcPr>
          <w:p w:rsidR="000C2F98" w:rsidRPr="007B029D" w:rsidRDefault="000C2F98" w:rsidP="00F37118">
            <w:pPr>
              <w:rPr>
                <w:rFonts w:ascii="Calibri" w:eastAsia="Calibri" w:hAnsi="Calibri" w:cs="Times New Roman"/>
                <w:i/>
              </w:rPr>
            </w:pPr>
            <w:r>
              <w:rPr>
                <w:rFonts w:ascii="Calibri" w:eastAsia="Calibri" w:hAnsi="Calibri" w:cs="Times New Roman"/>
                <w:i/>
              </w:rPr>
              <w:t>Párbeszéd és együttműködés</w:t>
            </w:r>
          </w:p>
        </w:tc>
        <w:tc>
          <w:tcPr>
            <w:tcW w:w="6671" w:type="dxa"/>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Miről érdemes együtt gondolkodniuk a mai világban a különböző keresztény felekezetek képviselőinek, a keresztény és zsidó vallású embereknek, a keresztényeknek és más vallások követőinek, a hívőknek és a nem hívőknek? </w:t>
            </w:r>
          </w:p>
          <w:p w:rsidR="000C2F98" w:rsidRPr="007B029D" w:rsidRDefault="000C2F98" w:rsidP="00F37118">
            <w:pPr>
              <w:rPr>
                <w:rFonts w:ascii="Calibri" w:eastAsia="Calibri" w:hAnsi="Calibri" w:cs="Times New Roman"/>
              </w:rPr>
            </w:pPr>
            <w:r w:rsidRPr="007B029D">
              <w:rPr>
                <w:rFonts w:ascii="Calibri" w:eastAsia="Calibri" w:hAnsi="Calibri" w:cs="Times New Roman"/>
              </w:rPr>
              <w:t>Milyen új vallási mozgalmak kialakulásának lehetünk tanúi napjainkban? Vajon miért nem a régi vallások közül választanak maguknak ezek követői?</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RPr="007B029D" w:rsidTr="00F37118">
        <w:trPr>
          <w:cantSplit/>
          <w:trHeight w:val="840"/>
        </w:trPr>
        <w:tc>
          <w:tcPr>
            <w:tcW w:w="2230" w:type="dxa"/>
            <w:vAlign w:val="center"/>
          </w:tcPr>
          <w:p w:rsidR="000C2F98" w:rsidRDefault="000C2F98" w:rsidP="00F37118">
            <w:pPr>
              <w:pStyle w:val="Cmsor9"/>
            </w:pPr>
            <w:r>
              <w:t>Kulcsfogalmak</w:t>
            </w:r>
          </w:p>
        </w:tc>
        <w:tc>
          <w:tcPr>
            <w:tcW w:w="12531" w:type="dxa"/>
            <w:gridSpan w:val="5"/>
          </w:tcPr>
          <w:p w:rsidR="000C2F98" w:rsidRPr="007B029D" w:rsidRDefault="000C2F98" w:rsidP="00F37118">
            <w:pPr>
              <w:tabs>
                <w:tab w:val="left" w:pos="360"/>
              </w:tabs>
              <w:autoSpaceDE w:val="0"/>
              <w:autoSpaceDN w:val="0"/>
              <w:adjustRightInd w:val="0"/>
              <w:spacing w:before="120"/>
              <w:rPr>
                <w:rFonts w:ascii="Calibri" w:eastAsia="Calibri" w:hAnsi="Calibri" w:cs="Times New Roman"/>
              </w:rPr>
            </w:pPr>
            <w:r w:rsidRPr="007B029D">
              <w:rPr>
                <w:rFonts w:ascii="Calibri" w:eastAsia="Calibri" w:hAnsi="Calibri" w:cs="Times New Roman"/>
              </w:rPr>
              <w:t xml:space="preserve">Tény, vélemény, állítás, értékelés, tévhit, sztereotípia, előítélet, Tízparancsolat, meggyőződés, világkép, világnézet, hit, vallás, világvallás, erkölcsi tanítás. </w:t>
            </w:r>
          </w:p>
        </w:tc>
      </w:tr>
    </w:tbl>
    <w:p w:rsidR="000C2F98" w:rsidRDefault="000C2F98" w:rsidP="000C2F98">
      <w:pPr>
        <w:rPr>
          <w:b/>
          <w:sz w:val="40"/>
          <w:szCs w:val="40"/>
        </w:rPr>
      </w:pPr>
    </w:p>
    <w:p w:rsidR="000C2F98" w:rsidRDefault="000C2F98" w:rsidP="000C2F98">
      <w:pPr>
        <w:rPr>
          <w:b/>
          <w:sz w:val="40"/>
          <w:szCs w:val="40"/>
        </w:rPr>
      </w:pPr>
    </w:p>
    <w:p w:rsidR="000C2F98" w:rsidRDefault="000C2F98" w:rsidP="000C2F98">
      <w:pPr>
        <w:rPr>
          <w:b/>
          <w:sz w:val="40"/>
          <w:szCs w:val="40"/>
        </w:rPr>
      </w:pPr>
    </w:p>
    <w:tbl>
      <w:tblPr>
        <w:tblW w:w="14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30"/>
        <w:gridCol w:w="6671"/>
        <w:gridCol w:w="2820"/>
        <w:gridCol w:w="1609"/>
        <w:gridCol w:w="11"/>
        <w:gridCol w:w="1420"/>
      </w:tblGrid>
      <w:tr w:rsidR="000C2F98" w:rsidTr="00F37118">
        <w:trPr>
          <w:cantSplit/>
        </w:trPr>
        <w:tc>
          <w:tcPr>
            <w:tcW w:w="2230" w:type="dxa"/>
            <w:vAlign w:val="center"/>
          </w:tcPr>
          <w:p w:rsidR="000C2F98" w:rsidRDefault="000C2F98" w:rsidP="00F37118">
            <w:pPr>
              <w:pStyle w:val="Cmsor9"/>
            </w:pPr>
            <w:r>
              <w:lastRenderedPageBreak/>
              <w:t>Tematikai egység</w:t>
            </w:r>
          </w:p>
        </w:tc>
        <w:tc>
          <w:tcPr>
            <w:tcW w:w="11111" w:type="dxa"/>
            <w:gridSpan w:val="4"/>
            <w:vAlign w:val="center"/>
          </w:tcPr>
          <w:p w:rsidR="000C2F98" w:rsidRPr="00CF09F1" w:rsidRDefault="000C2F98" w:rsidP="00F37118">
            <w:pPr>
              <w:jc w:val="center"/>
              <w:rPr>
                <w:rFonts w:ascii="Calibri" w:eastAsia="Calibri" w:hAnsi="Calibri" w:cs="Times New Roman"/>
                <w:b/>
                <w:bCs/>
              </w:rPr>
            </w:pPr>
            <w:r w:rsidRPr="007B029D">
              <w:rPr>
                <w:rFonts w:ascii="Calibri" w:eastAsia="Calibri" w:hAnsi="Calibri" w:cs="Times New Roman"/>
                <w:b/>
                <w:bCs/>
              </w:rPr>
              <w:t>Hit, világkép, világnézet</w:t>
            </w:r>
          </w:p>
        </w:tc>
        <w:tc>
          <w:tcPr>
            <w:tcW w:w="1420" w:type="dxa"/>
          </w:tcPr>
          <w:p w:rsidR="000C2F98" w:rsidRDefault="000C2F98" w:rsidP="00F37118">
            <w:pPr>
              <w:jc w:val="center"/>
              <w:rPr>
                <w:rFonts w:ascii="Calibri" w:eastAsia="Calibri" w:hAnsi="Calibri" w:cs="Times New Roman"/>
                <w:b/>
                <w:bCs/>
              </w:rPr>
            </w:pPr>
            <w:r>
              <w:rPr>
                <w:rFonts w:ascii="Calibri" w:eastAsia="Calibri" w:hAnsi="Calibri" w:cs="Times New Roman"/>
                <w:b/>
                <w:bCs/>
              </w:rPr>
              <w:t>Órakeret</w:t>
            </w:r>
          </w:p>
          <w:p w:rsidR="000C2F98" w:rsidRDefault="000C2F98" w:rsidP="00F37118">
            <w:pPr>
              <w:jc w:val="center"/>
              <w:rPr>
                <w:rFonts w:ascii="Calibri" w:eastAsia="Calibri" w:hAnsi="Calibri" w:cs="Times New Roman"/>
              </w:rPr>
            </w:pPr>
            <w:r>
              <w:rPr>
                <w:rFonts w:ascii="Calibri" w:eastAsia="Calibri" w:hAnsi="Calibri" w:cs="Times New Roman"/>
              </w:rPr>
              <w:t>11</w:t>
            </w:r>
          </w:p>
        </w:tc>
      </w:tr>
      <w:tr w:rsidR="000C2F98" w:rsidRPr="007B029D" w:rsidTr="00F37118">
        <w:trPr>
          <w:cantSplit/>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Előzetes tudás, tapasztalat</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Különböző vallásokhoz kapcsolódó, történelmi, jelenismereti, irodalmi és művészeti ismeretek.</w:t>
            </w:r>
          </w:p>
        </w:tc>
      </w:tr>
      <w:tr w:rsidR="000C2F98" w:rsidRPr="007B029D" w:rsidTr="00F37118">
        <w:trPr>
          <w:cantSplit/>
          <w:trHeight w:val="960"/>
        </w:trPr>
        <w:tc>
          <w:tcPr>
            <w:tcW w:w="2230" w:type="dxa"/>
            <w:vAlign w:val="center"/>
          </w:tcPr>
          <w:p w:rsidR="000C2F98" w:rsidRDefault="000C2F98" w:rsidP="00F37118">
            <w:pPr>
              <w:jc w:val="center"/>
              <w:rPr>
                <w:rFonts w:ascii="Calibri" w:eastAsia="Calibri" w:hAnsi="Calibri" w:cs="Times New Roman"/>
                <w:b/>
                <w:bCs/>
              </w:rPr>
            </w:pPr>
            <w:r>
              <w:rPr>
                <w:rFonts w:ascii="Calibri" w:eastAsia="Calibri" w:hAnsi="Calibri" w:cs="Times New Roman"/>
                <w:b/>
                <w:bCs/>
              </w:rPr>
              <w:t>A tematikai egység nevelési-oktatási céljai</w:t>
            </w:r>
          </w:p>
        </w:tc>
        <w:tc>
          <w:tcPr>
            <w:tcW w:w="12531" w:type="dxa"/>
            <w:gridSpan w:val="5"/>
          </w:tcPr>
          <w:p w:rsidR="000C2F98" w:rsidRPr="007B029D" w:rsidRDefault="000C2F98" w:rsidP="00F37118">
            <w:pPr>
              <w:spacing w:before="120"/>
              <w:rPr>
                <w:rFonts w:ascii="Calibri" w:eastAsia="Calibri" w:hAnsi="Calibri" w:cs="Times New Roman"/>
              </w:rPr>
            </w:pPr>
            <w:r w:rsidRPr="007B029D">
              <w:rPr>
                <w:rFonts w:ascii="Calibri" w:eastAsia="Calibri" w:hAnsi="Calibri" w:cs="Times New Roman"/>
              </w:rPr>
              <w:t>Tények és vélemények elkülönítése; érvényes állításoknak és értékeléseknek a megfogalmazása; ezek gyakorlása, fejlesztése. A nagy világvallások legfontosabb tanításainak megismertetése. A világértelmezések közötti párbeszéd fontosságnak elfogadtatása.</w:t>
            </w:r>
          </w:p>
        </w:tc>
      </w:tr>
      <w:tr w:rsidR="000C2F98" w:rsidTr="00F37118">
        <w:trPr>
          <w:cantSplit/>
        </w:trPr>
        <w:tc>
          <w:tcPr>
            <w:tcW w:w="2230" w:type="dxa"/>
            <w:tcBorders>
              <w:top w:val="single" w:sz="18" w:space="0" w:color="auto"/>
            </w:tcBorders>
          </w:tcPr>
          <w:p w:rsidR="000C2F98" w:rsidRDefault="000C2F98" w:rsidP="00F37118">
            <w:pPr>
              <w:jc w:val="center"/>
              <w:rPr>
                <w:rFonts w:ascii="Calibri" w:eastAsia="Calibri" w:hAnsi="Calibri" w:cs="Times New Roman"/>
                <w:b/>
                <w:bCs/>
              </w:rPr>
            </w:pPr>
          </w:p>
          <w:p w:rsidR="000C2F98" w:rsidRDefault="000C2F98" w:rsidP="00F37118">
            <w:pPr>
              <w:jc w:val="center"/>
              <w:rPr>
                <w:rFonts w:ascii="Calibri" w:eastAsia="Calibri" w:hAnsi="Calibri" w:cs="Times New Roman"/>
                <w:b/>
                <w:bCs/>
              </w:rPr>
            </w:pPr>
            <w:r>
              <w:rPr>
                <w:rFonts w:ascii="Calibri" w:eastAsia="Calibri" w:hAnsi="Calibri" w:cs="Times New Roman"/>
                <w:b/>
                <w:bCs/>
              </w:rPr>
              <w:t>Tartalmak</w:t>
            </w:r>
          </w:p>
        </w:tc>
        <w:tc>
          <w:tcPr>
            <w:tcW w:w="6671" w:type="dxa"/>
            <w:tcBorders>
              <w:top w:val="single" w:sz="18"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Tanulói tevékenységek</w:t>
            </w:r>
          </w:p>
        </w:tc>
        <w:tc>
          <w:tcPr>
            <w:tcW w:w="28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Pedagógiai eljárások, módszerek, munka- és szervezési formák</w:t>
            </w:r>
          </w:p>
        </w:tc>
        <w:tc>
          <w:tcPr>
            <w:tcW w:w="1620" w:type="dxa"/>
            <w:gridSpan w:val="2"/>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Kapcsolódási pontok</w:t>
            </w:r>
          </w:p>
        </w:tc>
        <w:tc>
          <w:tcPr>
            <w:tcW w:w="1420" w:type="dxa"/>
            <w:tcBorders>
              <w:top w:val="single" w:sz="18" w:space="0" w:color="auto"/>
              <w:bottom w:val="single" w:sz="4" w:space="0" w:color="auto"/>
            </w:tcBorders>
          </w:tcPr>
          <w:p w:rsidR="000C2F98" w:rsidRDefault="000C2F98" w:rsidP="00F37118">
            <w:pPr>
              <w:jc w:val="center"/>
              <w:rPr>
                <w:rFonts w:ascii="Calibri" w:eastAsia="Calibri" w:hAnsi="Calibri" w:cs="Times New Roman"/>
                <w:b/>
                <w:bCs/>
              </w:rPr>
            </w:pPr>
            <w:r>
              <w:rPr>
                <w:rFonts w:ascii="Calibri" w:eastAsia="Calibri" w:hAnsi="Calibri" w:cs="Times New Roman"/>
                <w:b/>
                <w:bCs/>
              </w:rPr>
              <w:t>Tan-eszközök</w:t>
            </w:r>
          </w:p>
        </w:tc>
      </w:tr>
      <w:tr w:rsidR="000C2F98" w:rsidTr="00F37118">
        <w:trPr>
          <w:cantSplit/>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t xml:space="preserve">Az </w:t>
            </w:r>
            <w:proofErr w:type="gramStart"/>
            <w:r w:rsidRPr="007B029D">
              <w:rPr>
                <w:rFonts w:ascii="Calibri" w:eastAsia="Calibri" w:hAnsi="Calibri" w:cs="Times New Roman"/>
                <w:i/>
              </w:rPr>
              <w:t>ember</w:t>
            </w:r>
            <w:proofErr w:type="gramEnd"/>
            <w:r w:rsidRPr="007B029D">
              <w:rPr>
                <w:rFonts w:ascii="Calibri" w:eastAsia="Calibri" w:hAnsi="Calibri" w:cs="Times New Roman"/>
                <w:i/>
              </w:rPr>
              <w:t xml:space="preserve"> mint értékelő és erkölcsi lény</w:t>
            </w:r>
          </w:p>
        </w:tc>
        <w:tc>
          <w:tcPr>
            <w:tcW w:w="6671" w:type="dxa"/>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Hogyan tudunk különbséget tenni a tények és a vélekedések között? Miért fontos ezek megkülönböztetése? Hogyan tudjuk eldönteni, hogy egy állítás igaz vagy nem? Miért fontos ezt tudni? </w:t>
            </w:r>
          </w:p>
          <w:p w:rsidR="000C2F98" w:rsidRDefault="000C2F98" w:rsidP="00F37118">
            <w:pPr>
              <w:rPr>
                <w:rFonts w:ascii="Calibri" w:eastAsia="Calibri" w:hAnsi="Calibri" w:cs="Times New Roman"/>
              </w:rPr>
            </w:pPr>
            <w:r w:rsidRPr="007B029D">
              <w:rPr>
                <w:rFonts w:ascii="Calibri" w:eastAsia="Calibri" w:hAnsi="Calibri" w:cs="Times New Roman"/>
              </w:rPr>
              <w:t>Hogyan alakulnak ki a tévhitek, a sztereotípiák és az előítéletek? Mi járul hozzá ezek fenntartásához, és mi segíti elő a lebomlásukat? Mi a különbség a meggyőződés, a hit, a világkép és a világnézet között?</w:t>
            </w:r>
          </w:p>
        </w:tc>
        <w:tc>
          <w:tcPr>
            <w:tcW w:w="2820" w:type="dxa"/>
            <w:vMerge w:val="restart"/>
            <w:tcBorders>
              <w:top w:val="single" w:sz="4" w:space="0" w:color="auto"/>
            </w:tcBorders>
          </w:tcPr>
          <w:p w:rsidR="000C2F98" w:rsidRDefault="000C2F98" w:rsidP="00F37118">
            <w:pPr>
              <w:rPr>
                <w:rFonts w:ascii="Calibri" w:eastAsia="Calibri" w:hAnsi="Calibri" w:cs="Times New Roman"/>
              </w:rPr>
            </w:pPr>
          </w:p>
        </w:tc>
        <w:tc>
          <w:tcPr>
            <w:tcW w:w="1609" w:type="dxa"/>
            <w:vMerge w:val="restart"/>
            <w:tcBorders>
              <w:top w:val="single" w:sz="4" w:space="0" w:color="auto"/>
            </w:tcBorders>
          </w:tcPr>
          <w:p w:rsidR="000C2F98" w:rsidRPr="007B029D" w:rsidRDefault="000C2F98" w:rsidP="00F37118">
            <w:pPr>
              <w:tabs>
                <w:tab w:val="left" w:pos="360"/>
              </w:tabs>
              <w:autoSpaceDE w:val="0"/>
              <w:autoSpaceDN w:val="0"/>
              <w:adjustRightInd w:val="0"/>
              <w:spacing w:before="120"/>
              <w:rPr>
                <w:rFonts w:ascii="Calibri" w:eastAsia="Calibri" w:hAnsi="Calibri" w:cs="Times New Roman"/>
                <w:i/>
                <w:iCs/>
              </w:rPr>
            </w:pPr>
            <w:r w:rsidRPr="007B029D">
              <w:rPr>
                <w:rFonts w:ascii="Calibri" w:eastAsia="Calibri" w:hAnsi="Calibri" w:cs="Times New Roman"/>
                <w:i/>
                <w:iCs/>
              </w:rPr>
              <w:t xml:space="preserve">Vizuális kultúra: </w:t>
            </w:r>
            <w:r w:rsidRPr="007B029D">
              <w:rPr>
                <w:rFonts w:ascii="Calibri" w:eastAsia="Calibri" w:hAnsi="Calibri" w:cs="Times New Roman"/>
                <w:iCs/>
              </w:rPr>
              <w:t>s</w:t>
            </w:r>
            <w:r w:rsidRPr="007B029D">
              <w:rPr>
                <w:rFonts w:ascii="Calibri" w:eastAsia="Calibri" w:hAnsi="Calibri" w:cs="Times New Roman"/>
              </w:rPr>
              <w:t xml:space="preserve">zemélyes véleményt kifejező vizuális megjelenítés adott témában. </w:t>
            </w:r>
          </w:p>
          <w:p w:rsidR="000C2F98" w:rsidRPr="007B029D" w:rsidRDefault="000C2F98" w:rsidP="00F37118">
            <w:pPr>
              <w:tabs>
                <w:tab w:val="left" w:pos="360"/>
              </w:tabs>
              <w:autoSpaceDE w:val="0"/>
              <w:autoSpaceDN w:val="0"/>
              <w:adjustRightInd w:val="0"/>
              <w:rPr>
                <w:rFonts w:ascii="Calibri" w:eastAsia="Calibri" w:hAnsi="Calibri" w:cs="Times New Roman"/>
              </w:rPr>
            </w:pPr>
          </w:p>
          <w:p w:rsidR="000C2F98" w:rsidRDefault="000C2F98" w:rsidP="00F37118">
            <w:pPr>
              <w:rPr>
                <w:rFonts w:ascii="Calibri" w:eastAsia="Calibri" w:hAnsi="Calibri" w:cs="Times New Roman"/>
              </w:rPr>
            </w:pPr>
            <w:r w:rsidRPr="007B029D">
              <w:rPr>
                <w:rFonts w:ascii="Calibri" w:eastAsia="Calibri" w:hAnsi="Calibri" w:cs="Times New Roman"/>
                <w:i/>
                <w:iCs/>
              </w:rPr>
              <w:t xml:space="preserve">Földrajz: </w:t>
            </w:r>
            <w:r w:rsidRPr="007B029D">
              <w:rPr>
                <w:rFonts w:ascii="Calibri" w:eastAsia="Calibri" w:hAnsi="Calibri" w:cs="Times New Roman"/>
              </w:rPr>
              <w:t xml:space="preserve">a világvallások társadalmat, </w:t>
            </w:r>
            <w:r w:rsidRPr="007B029D">
              <w:rPr>
                <w:rFonts w:ascii="Calibri" w:eastAsia="Calibri" w:hAnsi="Calibri" w:cs="Times New Roman"/>
              </w:rPr>
              <w:lastRenderedPageBreak/>
              <w:t>gazdaságot, környezetet befolyásoló szerepe; kultúrák találkozásai a Föld különféle térségeiben.</w:t>
            </w:r>
          </w:p>
        </w:tc>
        <w:tc>
          <w:tcPr>
            <w:tcW w:w="1431" w:type="dxa"/>
            <w:gridSpan w:val="2"/>
            <w:vMerge w:val="restart"/>
            <w:tcBorders>
              <w:top w:val="single" w:sz="4" w:space="0" w:color="auto"/>
            </w:tcBorders>
          </w:tcPr>
          <w:p w:rsidR="000C2F98" w:rsidRDefault="000C2F98" w:rsidP="00F37118">
            <w:pPr>
              <w:jc w:val="center"/>
              <w:rPr>
                <w:rFonts w:ascii="Calibri" w:eastAsia="Calibri" w:hAnsi="Calibri" w:cs="Times New Roman"/>
              </w:rPr>
            </w:pPr>
            <w:r>
              <w:rPr>
                <w:rFonts w:ascii="Calibri" w:eastAsia="Calibri" w:hAnsi="Calibri" w:cs="Times New Roman"/>
              </w:rPr>
              <w:lastRenderedPageBreak/>
              <w:t>tankönyv, munkafüzet</w:t>
            </w:r>
          </w:p>
        </w:tc>
      </w:tr>
      <w:tr w:rsidR="000C2F98" w:rsidTr="00F37118">
        <w:trPr>
          <w:cantSplit/>
        </w:trPr>
        <w:tc>
          <w:tcPr>
            <w:tcW w:w="2230" w:type="dxa"/>
          </w:tcPr>
          <w:p w:rsidR="000C2F98" w:rsidRPr="007B029D" w:rsidRDefault="000C2F98" w:rsidP="00F37118">
            <w:pPr>
              <w:rPr>
                <w:rFonts w:ascii="Calibri" w:eastAsia="Calibri" w:hAnsi="Calibri" w:cs="Times New Roman"/>
                <w:i/>
              </w:rPr>
            </w:pPr>
            <w:r w:rsidRPr="007B029D">
              <w:rPr>
                <w:rFonts w:ascii="Calibri" w:eastAsia="Calibri" w:hAnsi="Calibri" w:cs="Times New Roman"/>
                <w:i/>
              </w:rPr>
              <w:t xml:space="preserve">A nagy világvallások világképe </w:t>
            </w:r>
          </w:p>
          <w:p w:rsidR="000C2F98" w:rsidRDefault="000C2F98" w:rsidP="00F37118">
            <w:pPr>
              <w:rPr>
                <w:rFonts w:ascii="Calibri" w:eastAsia="Calibri" w:hAnsi="Calibri" w:cs="Times New Roman"/>
              </w:rPr>
            </w:pPr>
          </w:p>
        </w:tc>
        <w:tc>
          <w:tcPr>
            <w:tcW w:w="6671" w:type="dxa"/>
            <w:tcBorders>
              <w:bottom w:val="single" w:sz="4" w:space="0" w:color="auto"/>
            </w:tcBorders>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Milyennek mutatja be a világ kezdetét, működését és végét a judaizmus, a kereszténység, az iszlám, a hinduizmus és a buddhizmus? Milyen egyéb világképek élnek más vallásokban? Miben hasonlítanak ezek e</w:t>
            </w:r>
            <w:r>
              <w:rPr>
                <w:rFonts w:ascii="Calibri" w:eastAsia="Calibri" w:hAnsi="Calibri" w:cs="Times New Roman"/>
              </w:rPr>
              <w:t>gymáshoz, és miben különböznek?</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Height w:val="2933"/>
        </w:trPr>
        <w:tc>
          <w:tcPr>
            <w:tcW w:w="2230" w:type="dxa"/>
          </w:tcPr>
          <w:p w:rsidR="000C2F98" w:rsidRDefault="000C2F98" w:rsidP="00F37118">
            <w:pPr>
              <w:rPr>
                <w:rFonts w:ascii="Calibri" w:eastAsia="Calibri" w:hAnsi="Calibri" w:cs="Times New Roman"/>
              </w:rPr>
            </w:pPr>
            <w:r w:rsidRPr="007B029D">
              <w:rPr>
                <w:rFonts w:ascii="Calibri" w:eastAsia="Calibri" w:hAnsi="Calibri" w:cs="Times New Roman"/>
                <w:i/>
              </w:rPr>
              <w:lastRenderedPageBreak/>
              <w:t>A nagy világvallások erkölcsi tanításai</w:t>
            </w:r>
          </w:p>
        </w:tc>
        <w:tc>
          <w:tcPr>
            <w:tcW w:w="6671" w:type="dxa"/>
            <w:shd w:val="clear" w:color="auto" w:fill="auto"/>
          </w:tcPr>
          <w:p w:rsidR="000C2F98" w:rsidRDefault="000C2F98" w:rsidP="00F37118">
            <w:pPr>
              <w:rPr>
                <w:rFonts w:ascii="Calibri" w:eastAsia="Calibri" w:hAnsi="Calibri" w:cs="Times New Roman"/>
              </w:rPr>
            </w:pPr>
            <w:r w:rsidRPr="007B029D">
              <w:rPr>
                <w:rFonts w:ascii="Calibri" w:eastAsia="Calibri" w:hAnsi="Calibri" w:cs="Times New Roman"/>
              </w:rPr>
              <w:t>Mit mond a kereszténység a jóról és a rosszról, a helyesről és a helytelenről? Mit mondanak ugyanerről a judaizmus, az iszlám, a hinduizmus és a buddhizmus tanításai? Melyek a világvallások közös értékei?</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Tr="00F37118">
        <w:trPr>
          <w:cantSplit/>
          <w:trHeight w:val="2080"/>
        </w:trPr>
        <w:tc>
          <w:tcPr>
            <w:tcW w:w="2230" w:type="dxa"/>
          </w:tcPr>
          <w:p w:rsidR="000C2F98" w:rsidRPr="007B029D" w:rsidRDefault="000C2F98" w:rsidP="00F37118">
            <w:pPr>
              <w:rPr>
                <w:rFonts w:ascii="Calibri" w:eastAsia="Calibri" w:hAnsi="Calibri" w:cs="Times New Roman"/>
                <w:i/>
              </w:rPr>
            </w:pPr>
            <w:r>
              <w:rPr>
                <w:rFonts w:ascii="Calibri" w:eastAsia="Calibri" w:hAnsi="Calibri" w:cs="Times New Roman"/>
                <w:i/>
              </w:rPr>
              <w:t>Párbeszéd és együttműködés</w:t>
            </w:r>
          </w:p>
        </w:tc>
        <w:tc>
          <w:tcPr>
            <w:tcW w:w="6671" w:type="dxa"/>
            <w:shd w:val="clear" w:color="auto" w:fill="auto"/>
          </w:tcPr>
          <w:p w:rsidR="000C2F98" w:rsidRPr="007B029D" w:rsidRDefault="000C2F98" w:rsidP="00F37118">
            <w:pPr>
              <w:rPr>
                <w:rFonts w:ascii="Calibri" w:eastAsia="Calibri" w:hAnsi="Calibri" w:cs="Times New Roman"/>
              </w:rPr>
            </w:pPr>
            <w:r w:rsidRPr="007B029D">
              <w:rPr>
                <w:rFonts w:ascii="Calibri" w:eastAsia="Calibri" w:hAnsi="Calibri" w:cs="Times New Roman"/>
              </w:rPr>
              <w:t xml:space="preserve">Miről érdemes együtt gondolkodniuk a mai világban a különböző keresztény felekezetek képviselőinek, a keresztény és zsidó vallású embereknek, a keresztényeknek és más vallások követőinek, a hívőknek és a nem hívőknek? </w:t>
            </w:r>
          </w:p>
          <w:p w:rsidR="000C2F98" w:rsidRPr="007B029D" w:rsidRDefault="000C2F98" w:rsidP="00F37118">
            <w:pPr>
              <w:rPr>
                <w:rFonts w:ascii="Calibri" w:eastAsia="Calibri" w:hAnsi="Calibri" w:cs="Times New Roman"/>
              </w:rPr>
            </w:pPr>
            <w:r w:rsidRPr="007B029D">
              <w:rPr>
                <w:rFonts w:ascii="Calibri" w:eastAsia="Calibri" w:hAnsi="Calibri" w:cs="Times New Roman"/>
              </w:rPr>
              <w:t>Milyen új vallási mozgalmak kialakulásának lehetünk tanúi napjainkban? Vajon miért nem a régi vallások közül választanak maguknak ezek követői?</w:t>
            </w:r>
          </w:p>
        </w:tc>
        <w:tc>
          <w:tcPr>
            <w:tcW w:w="2820" w:type="dxa"/>
            <w:vMerge/>
          </w:tcPr>
          <w:p w:rsidR="000C2F98" w:rsidRDefault="000C2F98" w:rsidP="00F37118">
            <w:pPr>
              <w:jc w:val="center"/>
              <w:rPr>
                <w:rFonts w:ascii="Calibri" w:eastAsia="Calibri" w:hAnsi="Calibri" w:cs="Times New Roman"/>
              </w:rPr>
            </w:pPr>
          </w:p>
        </w:tc>
        <w:tc>
          <w:tcPr>
            <w:tcW w:w="1609" w:type="dxa"/>
            <w:vMerge/>
          </w:tcPr>
          <w:p w:rsidR="000C2F98" w:rsidRDefault="000C2F98" w:rsidP="00F37118">
            <w:pPr>
              <w:jc w:val="center"/>
              <w:rPr>
                <w:rFonts w:ascii="Calibri" w:eastAsia="Calibri" w:hAnsi="Calibri" w:cs="Times New Roman"/>
              </w:rPr>
            </w:pPr>
          </w:p>
        </w:tc>
        <w:tc>
          <w:tcPr>
            <w:tcW w:w="1431" w:type="dxa"/>
            <w:gridSpan w:val="2"/>
            <w:vMerge/>
          </w:tcPr>
          <w:p w:rsidR="000C2F98" w:rsidRDefault="000C2F98" w:rsidP="00F37118">
            <w:pPr>
              <w:jc w:val="center"/>
              <w:rPr>
                <w:rFonts w:ascii="Calibri" w:eastAsia="Calibri" w:hAnsi="Calibri" w:cs="Times New Roman"/>
              </w:rPr>
            </w:pPr>
          </w:p>
        </w:tc>
      </w:tr>
      <w:tr w:rsidR="000C2F98" w:rsidRPr="007B029D" w:rsidTr="00F37118">
        <w:trPr>
          <w:cantSplit/>
          <w:trHeight w:val="840"/>
        </w:trPr>
        <w:tc>
          <w:tcPr>
            <w:tcW w:w="2230" w:type="dxa"/>
            <w:vAlign w:val="center"/>
          </w:tcPr>
          <w:p w:rsidR="000C2F98" w:rsidRDefault="000C2F98" w:rsidP="00F37118">
            <w:pPr>
              <w:pStyle w:val="Cmsor9"/>
            </w:pPr>
            <w:r>
              <w:t>Kulcsfogalmak</w:t>
            </w:r>
          </w:p>
        </w:tc>
        <w:tc>
          <w:tcPr>
            <w:tcW w:w="12531" w:type="dxa"/>
            <w:gridSpan w:val="5"/>
          </w:tcPr>
          <w:p w:rsidR="000C2F98" w:rsidRPr="007B029D" w:rsidRDefault="000C2F98" w:rsidP="00F37118">
            <w:pPr>
              <w:tabs>
                <w:tab w:val="left" w:pos="360"/>
              </w:tabs>
              <w:autoSpaceDE w:val="0"/>
              <w:autoSpaceDN w:val="0"/>
              <w:adjustRightInd w:val="0"/>
              <w:spacing w:before="120"/>
              <w:rPr>
                <w:rFonts w:ascii="Calibri" w:eastAsia="Calibri" w:hAnsi="Calibri" w:cs="Times New Roman"/>
              </w:rPr>
            </w:pPr>
            <w:r w:rsidRPr="007B029D">
              <w:rPr>
                <w:rFonts w:ascii="Calibri" w:eastAsia="Calibri" w:hAnsi="Calibri" w:cs="Times New Roman"/>
              </w:rPr>
              <w:t xml:space="preserve">Tény, vélemény, állítás, értékelés, tévhit, sztereotípia, előítélet, Tízparancsolat, meggyőződés, világkép, világnézet, hit, vallás, világvallás, erkölcsi tanítás. </w:t>
            </w:r>
          </w:p>
        </w:tc>
      </w:tr>
    </w:tbl>
    <w:p w:rsidR="000C2F98" w:rsidRDefault="000C2F98" w:rsidP="000C2F98">
      <w:pPr>
        <w:rPr>
          <w:b/>
          <w:sz w:val="40"/>
          <w:szCs w:val="40"/>
        </w:rPr>
      </w:pPr>
    </w:p>
    <w:p w:rsidR="000C2F98" w:rsidRPr="000C2F98" w:rsidRDefault="000C2F98" w:rsidP="000C2F98">
      <w:pPr>
        <w:rPr>
          <w:b/>
          <w:sz w:val="40"/>
          <w:szCs w:val="40"/>
        </w:rPr>
      </w:pPr>
    </w:p>
    <w:sectPr w:rsidR="000C2F98" w:rsidRPr="000C2F98" w:rsidSect="000C2F9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0C2F98"/>
    <w:rsid w:val="000C2F98"/>
    <w:rsid w:val="001843C3"/>
    <w:rsid w:val="00420AEF"/>
    <w:rsid w:val="006770BA"/>
    <w:rsid w:val="00AB54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4A092"/>
  <w15:docId w15:val="{DC2F6998-5E89-4F09-A3D4-B18FE8DB9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843C3"/>
  </w:style>
  <w:style w:type="paragraph" w:styleId="Cmsor9">
    <w:name w:val="heading 9"/>
    <w:basedOn w:val="Norml"/>
    <w:next w:val="Norml"/>
    <w:link w:val="Cmsor9Char"/>
    <w:qFormat/>
    <w:rsid w:val="000C2F98"/>
    <w:pPr>
      <w:keepNext/>
      <w:spacing w:after="0" w:line="240" w:lineRule="auto"/>
      <w:jc w:val="center"/>
      <w:outlineLvl w:val="8"/>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9Char">
    <w:name w:val="Címsor 9 Char"/>
    <w:basedOn w:val="Bekezdsalapbettpusa"/>
    <w:link w:val="Cmsor9"/>
    <w:rsid w:val="000C2F98"/>
    <w:rPr>
      <w:rFonts w:ascii="Times New Roman" w:eastAsia="Times New Roman" w:hAnsi="Times New Roman" w:cs="Times New Roman"/>
      <w:b/>
      <w:bCs/>
      <w:sz w:val="24"/>
      <w:szCs w:val="24"/>
      <w:lang w:eastAsia="hu-HU"/>
    </w:rPr>
  </w:style>
  <w:style w:type="paragraph" w:styleId="llb">
    <w:name w:val="footer"/>
    <w:basedOn w:val="Norml"/>
    <w:link w:val="llbChar"/>
    <w:rsid w:val="000C2F98"/>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rsid w:val="000C2F98"/>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1488</Words>
  <Characters>10275</Characters>
  <Application>Microsoft Office Word</Application>
  <DocSecurity>0</DocSecurity>
  <Lines>85</Lines>
  <Paragraphs>23</Paragraphs>
  <ScaleCrop>false</ScaleCrop>
  <Company/>
  <LinksUpToDate>false</LinksUpToDate>
  <CharactersWithSpaces>11740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Önkormányzat</dc:creator>
  <cp:lastModifiedBy>Tanári</cp:lastModifiedBy>
  <cp:revision>4</cp:revision>
  <dcterms:created xsi:type="dcterms:W3CDTF">2015-04-30T08:18:00Z</dcterms:created>
  <dcterms:modified xsi:type="dcterms:W3CDTF">2018-01-15T10:49:00Z</dcterms:modified>
</cp:coreProperties>
</file>